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912EC4" w14:textId="77777777" w:rsidR="007840C3" w:rsidRPr="0040793C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uk-UA" w:eastAsia="uk-UA"/>
        </w:rPr>
      </w:pPr>
      <w:r w:rsidRPr="0040793C">
        <w:rPr>
          <w:rFonts w:ascii="Times New Roman" w:eastAsia="Times New Roman" w:hAnsi="Times New Roman"/>
          <w:b/>
          <w:sz w:val="24"/>
          <w:szCs w:val="24"/>
          <w:lang w:val="uk-UA" w:eastAsia="uk-UA"/>
        </w:rPr>
        <w:t>ІНФОРМАЦІЙНА КАРТКА</w:t>
      </w:r>
    </w:p>
    <w:p w14:paraId="48BBFBEE" w14:textId="77777777" w:rsidR="00AD7983" w:rsidRPr="0040793C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40793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надання соціальної послуги </w:t>
      </w:r>
      <w:r w:rsidRPr="0040793C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«</w:t>
      </w:r>
      <w:r w:rsidR="00421A02" w:rsidRPr="0040793C">
        <w:rPr>
          <w:rFonts w:ascii="Times New Roman" w:eastAsia="Times New Roman" w:hAnsi="Times New Roman"/>
          <w:sz w:val="28"/>
          <w:szCs w:val="28"/>
          <w:lang w:val="uk-UA" w:eastAsia="uk-UA"/>
        </w:rPr>
        <w:t>Фізичний супровід осіб з інвалідністю, які мають порушення опорно-рухового апарату та пересуваються на кріслах колісних, з інтелектуальними, сенсорними, фізичними, моторними, психічними та поведінковими порушеннями</w:t>
      </w:r>
      <w:r w:rsidRPr="0040793C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»</w:t>
      </w:r>
    </w:p>
    <w:p w14:paraId="6EBCB46C" w14:textId="77777777" w:rsidR="00A86CA3" w:rsidRPr="0040793C" w:rsidRDefault="00A86CA3" w:rsidP="00A86CA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0793C">
        <w:rPr>
          <w:rFonts w:ascii="Times New Roman" w:eastAsia="Times New Roman" w:hAnsi="Times New Roman"/>
          <w:sz w:val="28"/>
          <w:szCs w:val="28"/>
          <w:lang w:val="uk-UA" w:eastAsia="uk-UA"/>
        </w:rPr>
        <w:t>Комунальна установа «Центр надання соціальних послуг «Калина» Горішньоплавнівської міської ради Кременчуцького району</w:t>
      </w:r>
    </w:p>
    <w:p w14:paraId="586280B4" w14:textId="77777777" w:rsidR="00A86CA3" w:rsidRPr="0040793C" w:rsidRDefault="00A86CA3" w:rsidP="00A86CA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0793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Полтавської області</w:t>
      </w:r>
    </w:p>
    <w:p w14:paraId="55F061C4" w14:textId="357B0D2F" w:rsidR="00AD7983" w:rsidRPr="0040793C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 w:rsidRPr="0040793C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Відділення </w:t>
      </w:r>
      <w:r w:rsidR="00421A02" w:rsidRPr="0040793C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натуральної допомоги  </w:t>
      </w:r>
    </w:p>
    <w:p w14:paraId="01E37705" w14:textId="77777777" w:rsidR="00AD7983" w:rsidRPr="0040793C" w:rsidRDefault="00AD7983" w:rsidP="00AD798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14:paraId="0E59B3FD" w14:textId="4ACA64F7" w:rsidR="00AD7983" w:rsidRPr="0040793C" w:rsidRDefault="00AD7983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0793C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Адреса:</w:t>
      </w:r>
      <w:r w:rsidRPr="0040793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Полтавська область, Кременчуцький район, м.</w:t>
      </w:r>
      <w:r w:rsidR="0040793C"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Pr="0040793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Горішні Плавні, </w:t>
      </w:r>
      <w:proofErr w:type="spellStart"/>
      <w:r w:rsidRPr="0040793C">
        <w:rPr>
          <w:rFonts w:ascii="Times New Roman" w:eastAsia="Times New Roman" w:hAnsi="Times New Roman"/>
          <w:sz w:val="28"/>
          <w:szCs w:val="28"/>
          <w:lang w:val="uk-UA" w:eastAsia="uk-UA"/>
        </w:rPr>
        <w:t>пров</w:t>
      </w:r>
      <w:proofErr w:type="spellEnd"/>
      <w:r w:rsidRPr="0040793C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="0040793C">
        <w:rPr>
          <w:rFonts w:ascii="Times New Roman" w:eastAsia="Times New Roman" w:hAnsi="Times New Roman"/>
          <w:sz w:val="28"/>
          <w:szCs w:val="28"/>
          <w:lang w:val="uk-UA" w:eastAsia="uk-UA"/>
        </w:rPr>
        <w:t> </w:t>
      </w:r>
      <w:r w:rsidRPr="0040793C">
        <w:rPr>
          <w:rFonts w:ascii="Times New Roman" w:eastAsia="Times New Roman" w:hAnsi="Times New Roman"/>
          <w:sz w:val="28"/>
          <w:szCs w:val="28"/>
          <w:lang w:val="uk-UA" w:eastAsia="uk-UA"/>
        </w:rPr>
        <w:t>Молодіжний, 6</w:t>
      </w:r>
    </w:p>
    <w:p w14:paraId="225ABB18" w14:textId="77777777" w:rsidR="00AD7983" w:rsidRPr="0040793C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0793C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Контактний телефон:</w:t>
      </w:r>
      <w:r w:rsidRPr="0040793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0976731684, 0672788987</w:t>
      </w:r>
    </w:p>
    <w:p w14:paraId="0DC84B75" w14:textId="77777777" w:rsidR="00475903" w:rsidRPr="0040793C" w:rsidRDefault="00FB7876" w:rsidP="004759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0793C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Електронна пошта:</w:t>
      </w:r>
      <w:r w:rsidRPr="0040793C"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 </w:t>
      </w:r>
      <w:r w:rsidR="00475903" w:rsidRPr="0040793C">
        <w:rPr>
          <w:rFonts w:ascii="Times New Roman" w:hAnsi="Times New Roman"/>
          <w:sz w:val="28"/>
          <w:szCs w:val="28"/>
          <w:shd w:val="clear" w:color="auto" w:fill="FFFFFF"/>
        </w:rPr>
        <w:t>cnsp.kalyna@gmail.com</w:t>
      </w:r>
    </w:p>
    <w:p w14:paraId="580382C5" w14:textId="77777777" w:rsidR="00FB7876" w:rsidRPr="0040793C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0793C">
        <w:rPr>
          <w:rFonts w:ascii="Times New Roman" w:eastAsia="Times New Roman" w:hAnsi="Times New Roman"/>
          <w:b/>
          <w:sz w:val="28"/>
          <w:szCs w:val="28"/>
          <w:u w:val="single"/>
          <w:lang w:val="uk-UA" w:eastAsia="uk-UA"/>
        </w:rPr>
        <w:t>Графік роботи:</w:t>
      </w:r>
      <w:r w:rsidRPr="0040793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понеділок-п’ятниця з 8.00 до 17.00,</w:t>
      </w:r>
    </w:p>
    <w:p w14:paraId="19BCB369" w14:textId="77777777" w:rsidR="00FB7876" w:rsidRPr="0040793C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0793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обідня перерва з 12.00 до 13.00</w:t>
      </w:r>
    </w:p>
    <w:p w14:paraId="773B6F93" w14:textId="77777777" w:rsidR="00FB7876" w:rsidRPr="0040793C" w:rsidRDefault="00FB7876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40793C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                            Субота, неділя – вихідні.</w:t>
      </w:r>
    </w:p>
    <w:p w14:paraId="3E344F97" w14:textId="77777777" w:rsidR="006A7D8D" w:rsidRPr="0040793C" w:rsidRDefault="006A7D8D" w:rsidP="00AD798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02"/>
        <w:gridCol w:w="7051"/>
      </w:tblGrid>
      <w:tr w:rsidR="0040793C" w:rsidRPr="0040793C" w14:paraId="00EB0AFA" w14:textId="77777777" w:rsidTr="006A7D8D">
        <w:tc>
          <w:tcPr>
            <w:tcW w:w="2802" w:type="dxa"/>
          </w:tcPr>
          <w:p w14:paraId="77DE30FD" w14:textId="77777777" w:rsidR="006A7D8D" w:rsidRPr="0040793C" w:rsidRDefault="006A7D8D" w:rsidP="0040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40793C"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  <w:t>Назва соціальної послуги</w:t>
            </w:r>
          </w:p>
        </w:tc>
        <w:tc>
          <w:tcPr>
            <w:tcW w:w="7051" w:type="dxa"/>
          </w:tcPr>
          <w:p w14:paraId="220A51A6" w14:textId="0FD1B758" w:rsidR="006A7D8D" w:rsidRPr="0040793C" w:rsidRDefault="0040793C" w:rsidP="0040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uk-UA"/>
              </w:rPr>
            </w:pPr>
            <w:r w:rsidRPr="0040793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uk-UA"/>
              </w:rPr>
              <w:t>ФІЗИЧНИЙ СУПРОВІД ОСІБ З ІНВАЛІДНІСТЮ, ЯКІ МАЮТЬ ПОРУШЕННЯ ОПОРНО-РУХОВОГО АПАРАТУ ТА ПЕРЕСУВАЮТЬСЯ НА КРІСЛАХ КОЛІСНИХ, З ІНТЕЛЕКТУАЛЬНИМИ, СЕНСОРНИМИ, ФІЗИЧНИМИ, МОТОРНИМИ, ПСИХІЧНИМИ ТА ПОВЕДІНКОВИМИ ПОРУШЕННЯМИ</w:t>
            </w:r>
          </w:p>
        </w:tc>
      </w:tr>
      <w:tr w:rsidR="0040793C" w:rsidRPr="0040793C" w14:paraId="38C3268C" w14:textId="77777777" w:rsidTr="0040793C">
        <w:tc>
          <w:tcPr>
            <w:tcW w:w="2802" w:type="dxa"/>
            <w:vAlign w:val="center"/>
          </w:tcPr>
          <w:p w14:paraId="5410B8BD" w14:textId="77777777" w:rsidR="006A7D8D" w:rsidRPr="0040793C" w:rsidRDefault="006A7D8D" w:rsidP="0040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0793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Зміст послуги</w:t>
            </w:r>
          </w:p>
        </w:tc>
        <w:tc>
          <w:tcPr>
            <w:tcW w:w="7051" w:type="dxa"/>
          </w:tcPr>
          <w:p w14:paraId="208C130A" w14:textId="77777777" w:rsidR="006A7D8D" w:rsidRPr="0040793C" w:rsidRDefault="00421A02" w:rsidP="00421A02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0" w:name="n406"/>
            <w:bookmarkStart w:id="1" w:name="n301"/>
            <w:bookmarkEnd w:id="0"/>
            <w:bookmarkEnd w:id="1"/>
            <w:r w:rsidRPr="0040793C">
              <w:rPr>
                <w:shd w:val="clear" w:color="auto" w:fill="FFFFFF"/>
              </w:rPr>
              <w:t>надання допомоги при переміщенні у громадських місцях і транспорті для відвідування органів державної влади та місцевого самоврядування, установ, організацій, надавачів медичних, соціальних та реабілітаційних послуг тощо, купівлі товарів, робіт і послуг, у тому числі заповнення бланків, написання заяв, читання інформації під час такого відвідування, та інше</w:t>
            </w:r>
            <w:bookmarkStart w:id="2" w:name="n333"/>
            <w:bookmarkStart w:id="3" w:name="n335"/>
            <w:bookmarkStart w:id="4" w:name="n419"/>
            <w:bookmarkStart w:id="5" w:name="n421"/>
            <w:bookmarkEnd w:id="2"/>
            <w:bookmarkEnd w:id="3"/>
            <w:bookmarkEnd w:id="4"/>
            <w:bookmarkEnd w:id="5"/>
          </w:p>
        </w:tc>
      </w:tr>
      <w:tr w:rsidR="0040793C" w:rsidRPr="0040793C" w14:paraId="56F29FCE" w14:textId="77777777" w:rsidTr="0040793C">
        <w:tc>
          <w:tcPr>
            <w:tcW w:w="2802" w:type="dxa"/>
            <w:vAlign w:val="center"/>
          </w:tcPr>
          <w:p w14:paraId="31AAA060" w14:textId="77777777" w:rsidR="006A7D8D" w:rsidRPr="0040793C" w:rsidRDefault="006E2AB1" w:rsidP="0040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0793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Місце надання соціальної послуги</w:t>
            </w:r>
          </w:p>
        </w:tc>
        <w:tc>
          <w:tcPr>
            <w:tcW w:w="7051" w:type="dxa"/>
          </w:tcPr>
          <w:p w14:paraId="79D762B5" w14:textId="77777777" w:rsidR="00B448FD" w:rsidRPr="0040793C" w:rsidRDefault="00421A02" w:rsidP="00DA25B3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40793C">
              <w:rPr>
                <w:shd w:val="clear" w:color="auto" w:fill="FFFFFF"/>
              </w:rPr>
              <w:t>за місцем перебування отримувача соціальних послуг;</w:t>
            </w:r>
            <w:r w:rsidRPr="0040793C">
              <w:br/>
            </w:r>
            <w:r w:rsidRPr="0040793C">
              <w:rPr>
                <w:shd w:val="clear" w:color="auto" w:fill="FFFFFF"/>
              </w:rPr>
              <w:t>поза межами місця проживання та приміщення надавача соціальних послуг.</w:t>
            </w:r>
          </w:p>
        </w:tc>
      </w:tr>
      <w:tr w:rsidR="0040793C" w:rsidRPr="0040793C" w14:paraId="73C2B76A" w14:textId="77777777" w:rsidTr="0040793C">
        <w:tc>
          <w:tcPr>
            <w:tcW w:w="2802" w:type="dxa"/>
            <w:vAlign w:val="center"/>
          </w:tcPr>
          <w:p w14:paraId="34E98AF6" w14:textId="77777777" w:rsidR="006E2AB1" w:rsidRPr="0040793C" w:rsidRDefault="006E2AB1" w:rsidP="0040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0793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Строки надання соціальної послуги</w:t>
            </w:r>
          </w:p>
        </w:tc>
        <w:tc>
          <w:tcPr>
            <w:tcW w:w="7051" w:type="dxa"/>
          </w:tcPr>
          <w:p w14:paraId="7E84D322" w14:textId="77777777" w:rsidR="00DA25B3" w:rsidRPr="0040793C" w:rsidRDefault="00DA25B3" w:rsidP="00DA25B3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</w:pPr>
            <w:r w:rsidRPr="0040793C">
              <w:t xml:space="preserve">постійно, </w:t>
            </w:r>
            <w:r w:rsidR="00421A02" w:rsidRPr="0040793C">
              <w:t>одноразово,</w:t>
            </w:r>
            <w:r w:rsidRPr="0040793C">
              <w:t xml:space="preserve"> тимчасово.</w:t>
            </w:r>
          </w:p>
          <w:p w14:paraId="48A4C267" w14:textId="77777777" w:rsidR="006E2AB1" w:rsidRPr="0040793C" w:rsidRDefault="006E2AB1" w:rsidP="00DA25B3">
            <w:pPr>
              <w:pStyle w:val="rvps2"/>
              <w:shd w:val="clear" w:color="auto" w:fill="FFFFFF"/>
              <w:spacing w:before="0" w:beforeAutospacing="0" w:after="115" w:afterAutospacing="0"/>
              <w:ind w:firstLine="346"/>
              <w:jc w:val="both"/>
              <w:rPr>
                <w:shd w:val="clear" w:color="auto" w:fill="FFFFFF"/>
              </w:rPr>
            </w:pPr>
            <w:bookmarkStart w:id="6" w:name="n69"/>
            <w:bookmarkEnd w:id="6"/>
          </w:p>
        </w:tc>
      </w:tr>
      <w:tr w:rsidR="0040793C" w:rsidRPr="0040793C" w14:paraId="74251B9C" w14:textId="77777777" w:rsidTr="0040793C">
        <w:tc>
          <w:tcPr>
            <w:tcW w:w="2802" w:type="dxa"/>
            <w:vAlign w:val="center"/>
          </w:tcPr>
          <w:p w14:paraId="10036116" w14:textId="77777777" w:rsidR="006E2AB1" w:rsidRPr="0040793C" w:rsidRDefault="006E2AB1" w:rsidP="0040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0793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Соціальні групи</w:t>
            </w:r>
          </w:p>
        </w:tc>
        <w:tc>
          <w:tcPr>
            <w:tcW w:w="7051" w:type="dxa"/>
          </w:tcPr>
          <w:p w14:paraId="6CB03AF8" w14:textId="77777777" w:rsidR="00421A02" w:rsidRPr="0040793C" w:rsidRDefault="00421A02" w:rsidP="000E2D9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40793C">
              <w:rPr>
                <w:shd w:val="clear" w:color="auto" w:fill="FFFFFF"/>
              </w:rPr>
              <w:t>особи з інвалідністю старші 18 років, в тому числі:</w:t>
            </w:r>
          </w:p>
          <w:p w14:paraId="3FD31BDA" w14:textId="77777777" w:rsidR="00421A02" w:rsidRPr="0040793C" w:rsidRDefault="00421A02" w:rsidP="000E2D9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40793C">
              <w:rPr>
                <w:shd w:val="clear" w:color="auto" w:fill="FFFFFF"/>
              </w:rPr>
              <w:t xml:space="preserve">особи з порушенням зору; </w:t>
            </w:r>
          </w:p>
          <w:p w14:paraId="20E0596E" w14:textId="77777777" w:rsidR="00421A02" w:rsidRPr="0040793C" w:rsidRDefault="00421A02" w:rsidP="000E2D9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40793C">
              <w:rPr>
                <w:shd w:val="clear" w:color="auto" w:fill="FFFFFF"/>
              </w:rPr>
              <w:t>особи з порушенням опорно-рухового апарату;</w:t>
            </w:r>
          </w:p>
          <w:p w14:paraId="59D3A5A1" w14:textId="77777777" w:rsidR="00421A02" w:rsidRPr="0040793C" w:rsidRDefault="00421A02" w:rsidP="000E2D9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40793C">
              <w:rPr>
                <w:shd w:val="clear" w:color="auto" w:fill="FFFFFF"/>
              </w:rPr>
              <w:t>особи з інтелектуальними порушеннями;</w:t>
            </w:r>
          </w:p>
          <w:p w14:paraId="2785F512" w14:textId="77777777" w:rsidR="000E2D9F" w:rsidRPr="0040793C" w:rsidRDefault="00421A02" w:rsidP="000E2D9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40793C">
              <w:rPr>
                <w:shd w:val="clear" w:color="auto" w:fill="FFFFFF"/>
              </w:rPr>
              <w:t>особи з психічними порушеннями та поведінковими порушеннями (комбіновані порушення)</w:t>
            </w:r>
            <w:r w:rsidR="000E2D9F" w:rsidRPr="0040793C">
              <w:rPr>
                <w:shd w:val="clear" w:color="auto" w:fill="FFFFFF"/>
              </w:rPr>
              <w:t>.</w:t>
            </w:r>
          </w:p>
          <w:p w14:paraId="59177660" w14:textId="77777777" w:rsidR="00421A02" w:rsidRPr="0040793C" w:rsidRDefault="00421A02" w:rsidP="000E2D9F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</w:p>
        </w:tc>
      </w:tr>
      <w:tr w:rsidR="0040793C" w:rsidRPr="0040793C" w14:paraId="58343B59" w14:textId="77777777" w:rsidTr="0040793C">
        <w:tc>
          <w:tcPr>
            <w:tcW w:w="2802" w:type="dxa"/>
            <w:vAlign w:val="center"/>
          </w:tcPr>
          <w:p w14:paraId="4EA12E9A" w14:textId="77777777" w:rsidR="00D11EC2" w:rsidRPr="0040793C" w:rsidRDefault="00D11EC2" w:rsidP="0040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0793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Умови надання соціальної послуги</w:t>
            </w:r>
          </w:p>
        </w:tc>
        <w:tc>
          <w:tcPr>
            <w:tcW w:w="7051" w:type="dxa"/>
          </w:tcPr>
          <w:p w14:paraId="6841DA58" w14:textId="77777777" w:rsidR="00A915E5" w:rsidRPr="0040793C" w:rsidRDefault="00A915E5" w:rsidP="00A915E5">
            <w:pPr>
              <w:pStyle w:val="rvps2"/>
              <w:numPr>
                <w:ilvl w:val="0"/>
                <w:numId w:val="1"/>
              </w:numPr>
              <w:spacing w:after="0"/>
            </w:pPr>
            <w:r w:rsidRPr="0040793C">
              <w:t xml:space="preserve">за рахунок бюджетних коштів; </w:t>
            </w:r>
          </w:p>
          <w:p w14:paraId="41625522" w14:textId="77777777" w:rsidR="00A915E5" w:rsidRPr="0040793C" w:rsidRDefault="00A915E5" w:rsidP="00A915E5">
            <w:pPr>
              <w:pStyle w:val="rvps2"/>
              <w:spacing w:after="0"/>
              <w:ind w:firstLine="346"/>
            </w:pPr>
            <w:bookmarkStart w:id="7" w:name="n457"/>
            <w:bookmarkEnd w:id="7"/>
            <w:r w:rsidRPr="0040793C">
              <w:t>2) з установленням диференційованої плати залежно від доходу отримувача соціальних послуг;</w:t>
            </w:r>
          </w:p>
          <w:p w14:paraId="18859866" w14:textId="4EFF17A4" w:rsidR="00B448FD" w:rsidRPr="0040793C" w:rsidRDefault="00A915E5" w:rsidP="00A915E5">
            <w:pPr>
              <w:pStyle w:val="rvps2"/>
              <w:spacing w:after="0"/>
              <w:ind w:firstLine="346"/>
            </w:pPr>
            <w:bookmarkStart w:id="8" w:name="n458"/>
            <w:bookmarkEnd w:id="8"/>
            <w:r w:rsidRPr="0040793C">
              <w:t>3) за рахунок отримувача соціальних послуг або третіх осіб.</w:t>
            </w:r>
          </w:p>
        </w:tc>
      </w:tr>
      <w:tr w:rsidR="0040793C" w:rsidRPr="0040793C" w14:paraId="14427850" w14:textId="77777777" w:rsidTr="0040793C">
        <w:tc>
          <w:tcPr>
            <w:tcW w:w="2802" w:type="dxa"/>
            <w:vAlign w:val="center"/>
          </w:tcPr>
          <w:p w14:paraId="66D5AB4F" w14:textId="77777777" w:rsidR="00D11EC2" w:rsidRPr="0040793C" w:rsidRDefault="00611E17" w:rsidP="0040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0793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Подання заяви</w:t>
            </w:r>
          </w:p>
        </w:tc>
        <w:tc>
          <w:tcPr>
            <w:tcW w:w="7051" w:type="dxa"/>
          </w:tcPr>
          <w:p w14:paraId="2E19D7B5" w14:textId="77777777" w:rsidR="00D11EC2" w:rsidRPr="0040793C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hd w:val="clear" w:color="auto" w:fill="FFFFFF"/>
              </w:rPr>
            </w:pPr>
            <w:r w:rsidRPr="0040793C">
              <w:rPr>
                <w:shd w:val="clear" w:color="auto" w:fill="FFFFFF"/>
              </w:rPr>
              <w:t xml:space="preserve">для отримання соціальної послуги особа, яка </w:t>
            </w:r>
            <w:r w:rsidR="000E2D9F" w:rsidRPr="0040793C">
              <w:rPr>
                <w:shd w:val="clear" w:color="auto" w:fill="FFFFFF"/>
              </w:rPr>
              <w:t xml:space="preserve">її </w:t>
            </w:r>
            <w:r w:rsidRPr="0040793C">
              <w:rPr>
                <w:shd w:val="clear" w:color="auto" w:fill="FFFFFF"/>
              </w:rPr>
              <w:t xml:space="preserve">потребує подає </w:t>
            </w:r>
            <w:r w:rsidR="00362ED6" w:rsidRPr="0040793C">
              <w:rPr>
                <w:shd w:val="clear" w:color="auto" w:fill="FFFFFF"/>
              </w:rPr>
              <w:t>Управлінню соціального захисту</w:t>
            </w:r>
            <w:r w:rsidR="000E2D9F" w:rsidRPr="0040793C">
              <w:rPr>
                <w:shd w:val="clear" w:color="auto" w:fill="FFFFFF"/>
              </w:rPr>
              <w:t xml:space="preserve"> </w:t>
            </w:r>
            <w:r w:rsidR="00B448FD" w:rsidRPr="0040793C">
              <w:rPr>
                <w:shd w:val="clear" w:color="auto" w:fill="FFFFFF"/>
              </w:rPr>
              <w:t>населення</w:t>
            </w:r>
            <w:r w:rsidR="00362ED6" w:rsidRPr="0040793C">
              <w:rPr>
                <w:shd w:val="clear" w:color="auto" w:fill="FFFFFF"/>
              </w:rPr>
              <w:t xml:space="preserve"> Г</w:t>
            </w:r>
            <w:r w:rsidRPr="0040793C">
              <w:rPr>
                <w:shd w:val="clear" w:color="auto" w:fill="FFFFFF"/>
              </w:rPr>
              <w:t>орішньоплавнівської місь</w:t>
            </w:r>
            <w:r w:rsidR="00B448FD" w:rsidRPr="0040793C">
              <w:rPr>
                <w:shd w:val="clear" w:color="auto" w:fill="FFFFFF"/>
              </w:rPr>
              <w:t>кої ради Кременчуцького району П</w:t>
            </w:r>
            <w:r w:rsidRPr="0040793C">
              <w:rPr>
                <w:shd w:val="clear" w:color="auto" w:fill="FFFFFF"/>
              </w:rPr>
              <w:t>олтавської області заяву про надання соціальн</w:t>
            </w:r>
            <w:r w:rsidR="000E2D9F" w:rsidRPr="0040793C">
              <w:rPr>
                <w:shd w:val="clear" w:color="auto" w:fill="FFFFFF"/>
              </w:rPr>
              <w:t>ої</w:t>
            </w:r>
            <w:r w:rsidRPr="0040793C">
              <w:rPr>
                <w:shd w:val="clear" w:color="auto" w:fill="FFFFFF"/>
              </w:rPr>
              <w:t xml:space="preserve"> послуг</w:t>
            </w:r>
            <w:r w:rsidR="000E2D9F" w:rsidRPr="0040793C">
              <w:rPr>
                <w:shd w:val="clear" w:color="auto" w:fill="FFFFFF"/>
              </w:rPr>
              <w:t>и</w:t>
            </w:r>
            <w:r w:rsidRPr="0040793C">
              <w:rPr>
                <w:shd w:val="clear" w:color="auto" w:fill="FFFFFF"/>
              </w:rPr>
              <w:t xml:space="preserve"> у письмовій або електронній формі, що складається за формою, затвердженою </w:t>
            </w:r>
            <w:proofErr w:type="spellStart"/>
            <w:r w:rsidRPr="0040793C">
              <w:rPr>
                <w:shd w:val="clear" w:color="auto" w:fill="FFFFFF"/>
              </w:rPr>
              <w:t>Мінсоцполітики</w:t>
            </w:r>
            <w:proofErr w:type="spellEnd"/>
            <w:r w:rsidR="00B448FD" w:rsidRPr="0040793C">
              <w:rPr>
                <w:shd w:val="clear" w:color="auto" w:fill="FFFFFF"/>
              </w:rPr>
              <w:t>.</w:t>
            </w:r>
          </w:p>
          <w:p w14:paraId="307504B6" w14:textId="77777777" w:rsidR="00B448FD" w:rsidRPr="0040793C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40793C" w:rsidRPr="0040793C" w14:paraId="4CCF87D4" w14:textId="77777777" w:rsidTr="0040793C">
        <w:tc>
          <w:tcPr>
            <w:tcW w:w="2802" w:type="dxa"/>
            <w:vAlign w:val="center"/>
          </w:tcPr>
          <w:p w14:paraId="550E3F65" w14:textId="77777777" w:rsidR="00B3112A" w:rsidRPr="0040793C" w:rsidRDefault="00B3112A" w:rsidP="0040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0793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Перелік документів</w:t>
            </w:r>
            <w:r w:rsidR="00611E17" w:rsidRPr="0040793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, що пред’являються під час подання заяви</w:t>
            </w:r>
          </w:p>
        </w:tc>
        <w:tc>
          <w:tcPr>
            <w:tcW w:w="7051" w:type="dxa"/>
          </w:tcPr>
          <w:p w14:paraId="1EA2F796" w14:textId="77777777" w:rsidR="00B3112A" w:rsidRPr="0040793C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9" w:name="n204"/>
            <w:bookmarkEnd w:id="9"/>
            <w:r w:rsidRPr="0040793C">
              <w:t xml:space="preserve">паспорт громадянина України, або </w:t>
            </w:r>
            <w:r w:rsidR="00B3112A" w:rsidRPr="0040793C">
              <w:t>тимчасове посвідчення громадянина України</w:t>
            </w:r>
            <w:r w:rsidRPr="0040793C">
              <w:t xml:space="preserve">, </w:t>
            </w:r>
            <w:r w:rsidR="00B3112A" w:rsidRPr="0040793C">
              <w:t xml:space="preserve">посвідчення про взяття на облік бездомної особи за формою, затвердженою </w:t>
            </w:r>
            <w:proofErr w:type="spellStart"/>
            <w:r w:rsidR="00B3112A" w:rsidRPr="0040793C">
              <w:t>Мінсоцполітики</w:t>
            </w:r>
            <w:proofErr w:type="spellEnd"/>
            <w:r w:rsidR="00B3112A" w:rsidRPr="0040793C">
              <w:t>; для іноземців та осіб без громадянства - довідка про звернення за захистом в Україні/посвідчення особи, яка потребує додаткового захисту/посвідчення біженця/паспортний документ іноземця та посвідка на тимчасове проживання або посвідка на постійне проживання;</w:t>
            </w:r>
          </w:p>
          <w:p w14:paraId="6D00EC90" w14:textId="77777777" w:rsidR="00B3112A" w:rsidRPr="0040793C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0" w:name="n205"/>
            <w:bookmarkEnd w:id="10"/>
            <w:r w:rsidRPr="0040793C">
              <w:t>документ, що засвідчує реєстрацію у Державному реєстрі фізичних осіб - платників податків (картка платника податків), або дані про реєстраційний номер облікової картки платника податків з Державного реєстру фізичних осіб - платників податків, внесені до паспорта громадянина України.</w:t>
            </w:r>
          </w:p>
          <w:p w14:paraId="57803D8F" w14:textId="77777777" w:rsidR="00B3112A" w:rsidRPr="0040793C" w:rsidRDefault="00B3112A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1" w:name="n206"/>
            <w:bookmarkStart w:id="12" w:name="n207"/>
            <w:bookmarkEnd w:id="11"/>
            <w:bookmarkEnd w:id="12"/>
            <w:r w:rsidRPr="0040793C">
              <w:t xml:space="preserve">копія довідки до </w:t>
            </w:r>
            <w:proofErr w:type="spellStart"/>
            <w:r w:rsidRPr="0040793C">
              <w:t>акта</w:t>
            </w:r>
            <w:proofErr w:type="spellEnd"/>
            <w:r w:rsidRPr="0040793C">
              <w:t xml:space="preserve"> огляду медико-соціальною експертною комісією за формою, затвердженою МОЗ або пенсійне посвідчення,</w:t>
            </w:r>
          </w:p>
          <w:p w14:paraId="6DC66A7E" w14:textId="77777777" w:rsidR="00611E17" w:rsidRPr="0040793C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3" w:name="n209"/>
            <w:bookmarkStart w:id="14" w:name="n212"/>
            <w:bookmarkEnd w:id="13"/>
            <w:bookmarkEnd w:id="14"/>
            <w:r w:rsidRPr="0040793C">
              <w:t>копія рішення суду про обмеження цивільної дієздатності або визнання недієздатною особи, яка потребує надання соціальних послуг (для недієздатних осіб та осіб, цивільна дієздатність яких обмежена);</w:t>
            </w:r>
          </w:p>
          <w:p w14:paraId="6FF051EA" w14:textId="77777777" w:rsidR="00611E17" w:rsidRPr="0040793C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5" w:name="n213"/>
            <w:bookmarkEnd w:id="15"/>
            <w:r w:rsidRPr="0040793C">
              <w:t>копія рішення суду або органу опіки та піклування про призначення опікуна або піклувальника особі, яка потребує надання соціальних послуг (за наявності опікуна або піклувальника);</w:t>
            </w:r>
          </w:p>
          <w:p w14:paraId="71837ECF" w14:textId="77777777" w:rsidR="00611E17" w:rsidRPr="0040793C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6" w:name="n214"/>
            <w:bookmarkStart w:id="17" w:name="n216"/>
            <w:bookmarkEnd w:id="16"/>
            <w:bookmarkEnd w:id="17"/>
            <w:r w:rsidRPr="0040793C">
              <w:t>копія паспорта громадянина України опікуна (опікунів) або піклувальника (піклувальників) особи, яка потребує надання соціальних послуг (за наявності опікуна (опікунів) або піклувальника (піклувальників);</w:t>
            </w:r>
          </w:p>
          <w:p w14:paraId="5CA4AE54" w14:textId="77777777" w:rsidR="00611E17" w:rsidRPr="0040793C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18" w:name="n217"/>
            <w:bookmarkStart w:id="19" w:name="n218"/>
            <w:bookmarkEnd w:id="18"/>
            <w:bookmarkEnd w:id="19"/>
            <w:r w:rsidRPr="0040793C">
              <w:t xml:space="preserve">декларація про доходи та майновий стан осіб (крім осіб, яким соціальні послуги надаються незалежно від доходу) за формою, затвердженою </w:t>
            </w:r>
            <w:proofErr w:type="spellStart"/>
            <w:r w:rsidRPr="0040793C">
              <w:t>Мінсоцполітики</w:t>
            </w:r>
            <w:proofErr w:type="spellEnd"/>
            <w:r w:rsidRPr="0040793C">
              <w:t>, яка заповнюється на підставі довідок про доходи кожного члена сім’ї;</w:t>
            </w:r>
          </w:p>
          <w:p w14:paraId="34C0B258" w14:textId="77777777" w:rsidR="00B3112A" w:rsidRPr="0040793C" w:rsidRDefault="00611E17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0" w:name="n357"/>
            <w:bookmarkStart w:id="21" w:name="n219"/>
            <w:bookmarkEnd w:id="20"/>
            <w:bookmarkEnd w:id="21"/>
            <w:r w:rsidRPr="0040793C">
              <w:t>довідка про взяття на облік внутрішньо переміщеної особи, отримана відповідно до </w:t>
            </w:r>
            <w:hyperlink r:id="rId5" w:anchor="n9" w:tgtFrame="_blank" w:history="1">
              <w:r w:rsidRPr="0040793C">
                <w:t>Порядку оформлення і видачі довідки про взяття на облік внутрішньо переміщеної особи</w:t>
              </w:r>
            </w:hyperlink>
            <w:r w:rsidRPr="0040793C">
              <w:t xml:space="preserve">, затвердженого постановою Кабінету Міністрів України від 1 жовтня 2014 р. № 509 “Про облік внутрішньо переміщених осіб” </w:t>
            </w:r>
            <w:bookmarkStart w:id="22" w:name="n358"/>
            <w:bookmarkStart w:id="23" w:name="n220"/>
            <w:bookmarkEnd w:id="22"/>
            <w:bookmarkEnd w:id="23"/>
          </w:p>
          <w:p w14:paraId="5F86AE09" w14:textId="77777777" w:rsidR="00B448FD" w:rsidRPr="0040793C" w:rsidRDefault="00B448FD" w:rsidP="00B448FD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</w:p>
        </w:tc>
      </w:tr>
      <w:tr w:rsidR="0040793C" w:rsidRPr="0040793C" w14:paraId="3C42CB4F" w14:textId="77777777" w:rsidTr="0040793C">
        <w:tc>
          <w:tcPr>
            <w:tcW w:w="2802" w:type="dxa"/>
            <w:vAlign w:val="center"/>
          </w:tcPr>
          <w:p w14:paraId="509AB3D2" w14:textId="77777777" w:rsidR="006074B8" w:rsidRPr="0040793C" w:rsidRDefault="006074B8" w:rsidP="0040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0793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Правові підстави для надання соціальної послуги</w:t>
            </w:r>
          </w:p>
        </w:tc>
        <w:tc>
          <w:tcPr>
            <w:tcW w:w="7051" w:type="dxa"/>
          </w:tcPr>
          <w:p w14:paraId="59F15707" w14:textId="77777777" w:rsidR="006074B8" w:rsidRPr="0040793C" w:rsidRDefault="0040793C" w:rsidP="00B44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hyperlink r:id="rId6" w:anchor="n482" w:tgtFrame="_blank" w:history="1">
              <w:r w:rsidR="006074B8" w:rsidRPr="0040793C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Закон України «Про соціальні послуги» </w:t>
              </w:r>
            </w:hyperlink>
          </w:p>
          <w:p w14:paraId="167CE0D3" w14:textId="77777777" w:rsidR="00A915E5" w:rsidRPr="0040793C" w:rsidRDefault="00A915E5" w:rsidP="00A915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79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14.01.2026 № 64 «Деякі питання організації надання соціальних послуг»</w:t>
            </w:r>
          </w:p>
          <w:p w14:paraId="380C4FD9" w14:textId="77777777" w:rsidR="00475903" w:rsidRPr="0040793C" w:rsidRDefault="00475903" w:rsidP="0047590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0793C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uk-UA"/>
              </w:rPr>
              <w:t>Постанова Кабінету Міністрів України від 03.03.2020 № 177 «Деякі питання діяльності центрів надання соціальних послуг</w:t>
            </w:r>
            <w:r w:rsidRPr="0040793C">
              <w:t>»</w:t>
            </w:r>
          </w:p>
          <w:p w14:paraId="4B5FFB91" w14:textId="77777777" w:rsidR="00B448FD" w:rsidRPr="0040793C" w:rsidRDefault="0040793C" w:rsidP="00421A02">
            <w:pPr>
              <w:shd w:val="clear" w:color="auto" w:fill="FFFFFF"/>
              <w:spacing w:after="288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uk-UA"/>
              </w:rPr>
            </w:pPr>
            <w:hyperlink r:id="rId7" w:tgtFrame="_blank" w:history="1">
              <w:r w:rsidR="000E2D9F" w:rsidRPr="0040793C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Наказ Міністерства соціальної політики України від </w:t>
              </w:r>
              <w:r w:rsidR="00421A02" w:rsidRPr="0040793C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03.05.2022</w:t>
              </w:r>
              <w:r w:rsidR="000E2D9F" w:rsidRPr="0040793C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  № </w:t>
              </w:r>
              <w:r w:rsidR="00421A02" w:rsidRPr="0040793C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>145</w:t>
              </w:r>
              <w:r w:rsidR="000E2D9F" w:rsidRPr="0040793C">
                <w:rPr>
                  <w:rFonts w:ascii="Times New Roman" w:eastAsia="Times New Roman" w:hAnsi="Times New Roman"/>
                  <w:sz w:val="24"/>
                  <w:szCs w:val="24"/>
                  <w:lang w:val="uk-UA" w:eastAsia="uk-UA"/>
                </w:rPr>
                <w:t xml:space="preserve"> «Про затвердження Державного стандарту </w:t>
              </w:r>
            </w:hyperlink>
            <w:r w:rsidR="00421A02" w:rsidRPr="0040793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соціальної </w:t>
            </w:r>
            <w:r w:rsidR="00421A02" w:rsidRPr="0040793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послуги фізичного супроводу осіб з інвалідністю з порушенням зору</w:t>
            </w:r>
            <w:r w:rsidR="00E26096" w:rsidRPr="0040793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»</w:t>
            </w:r>
          </w:p>
        </w:tc>
      </w:tr>
      <w:tr w:rsidR="0040793C" w:rsidRPr="0040793C" w14:paraId="59D7803F" w14:textId="77777777" w:rsidTr="0040793C">
        <w:tc>
          <w:tcPr>
            <w:tcW w:w="2802" w:type="dxa"/>
            <w:vAlign w:val="center"/>
          </w:tcPr>
          <w:p w14:paraId="697E632C" w14:textId="77777777" w:rsidR="00561674" w:rsidRPr="0040793C" w:rsidRDefault="00561674" w:rsidP="004079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40793C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lastRenderedPageBreak/>
              <w:t>Підстави для припинення надання соціальної послуги</w:t>
            </w:r>
          </w:p>
        </w:tc>
        <w:tc>
          <w:tcPr>
            <w:tcW w:w="7051" w:type="dxa"/>
          </w:tcPr>
          <w:p w14:paraId="30AF8825" w14:textId="77777777" w:rsidR="00826D34" w:rsidRPr="0040793C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40793C">
              <w:t>відмова отримувача соціальної послуги та/або його законного представника від отримання соціальної послуги;</w:t>
            </w:r>
          </w:p>
          <w:p w14:paraId="5906C244" w14:textId="77777777" w:rsidR="00826D34" w:rsidRPr="0040793C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4" w:name="n36"/>
            <w:bookmarkEnd w:id="24"/>
            <w:r w:rsidRPr="0040793C">
              <w:t>направлення отримувача соціальної послуги до стаціонарної інтернатної установи або закладу, інших установ або закладів постійного перебування;</w:t>
            </w:r>
          </w:p>
          <w:p w14:paraId="735787D6" w14:textId="77777777" w:rsidR="00826D34" w:rsidRPr="0040793C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5" w:name="n37"/>
            <w:bookmarkEnd w:id="25"/>
            <w:r w:rsidRPr="0040793C">
              <w:t>зміна місця проживання отримувача соціальної послуги;</w:t>
            </w:r>
          </w:p>
          <w:p w14:paraId="0003147B" w14:textId="77777777" w:rsidR="00826D34" w:rsidRPr="0040793C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6" w:name="n38"/>
            <w:bookmarkEnd w:id="26"/>
            <w:r w:rsidRPr="0040793C">
              <w:t>наявність медичних протипоказань для надання соціальної послуги (у тому числі усі хвороби в гострому періоді, що потребують стаціонарного лікування, зокрема у спеціалізованих закладах (відділеннях) охорони здоров’я, гострі інфекційні захворювання, гострі стадії психічних захворювань і хронічні психічні захворювання у стані загострення);</w:t>
            </w:r>
          </w:p>
          <w:p w14:paraId="1135705A" w14:textId="77777777" w:rsidR="00826D34" w:rsidRPr="0040793C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7" w:name="n279"/>
            <w:bookmarkStart w:id="28" w:name="n40"/>
            <w:bookmarkEnd w:id="27"/>
            <w:bookmarkEnd w:id="28"/>
            <w:r w:rsidRPr="0040793C">
              <w:t>закінчення строку дії договору про надання соціальної послуги;</w:t>
            </w:r>
          </w:p>
          <w:p w14:paraId="4A23F2FB" w14:textId="4020554A" w:rsidR="00010F0B" w:rsidRPr="0040793C" w:rsidRDefault="00010F0B" w:rsidP="00010F0B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r w:rsidRPr="0040793C">
              <w:t>ліквідація (припинення діяльності) центру, або припинення надання ним соціальної послуги;</w:t>
            </w:r>
          </w:p>
          <w:p w14:paraId="602D5705" w14:textId="77777777" w:rsidR="00561674" w:rsidRPr="0040793C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</w:pPr>
            <w:bookmarkStart w:id="29" w:name="n41"/>
            <w:bookmarkEnd w:id="29"/>
            <w:r w:rsidRPr="0040793C">
              <w:t>смерть отримувача соціальної послуги.</w:t>
            </w:r>
          </w:p>
          <w:p w14:paraId="46703614" w14:textId="77777777" w:rsidR="00826D34" w:rsidRPr="0040793C" w:rsidRDefault="00826D34" w:rsidP="00826D34">
            <w:pPr>
              <w:pStyle w:val="rvps2"/>
              <w:shd w:val="clear" w:color="auto" w:fill="FFFFFF"/>
              <w:spacing w:before="0" w:beforeAutospacing="0" w:after="0" w:afterAutospacing="0"/>
              <w:ind w:firstLine="346"/>
              <w:jc w:val="both"/>
              <w:rPr>
                <w:sz w:val="18"/>
                <w:szCs w:val="18"/>
              </w:rPr>
            </w:pPr>
          </w:p>
        </w:tc>
      </w:tr>
    </w:tbl>
    <w:p w14:paraId="3B5FC8B4" w14:textId="77777777" w:rsidR="006A7D8D" w:rsidRPr="0040793C" w:rsidRDefault="006A7D8D" w:rsidP="00B448F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bookmarkStart w:id="30" w:name="_GoBack"/>
      <w:bookmarkEnd w:id="30"/>
    </w:p>
    <w:sectPr w:rsidR="006A7D8D" w:rsidRPr="0040793C" w:rsidSect="009E7AB2">
      <w:pgSz w:w="11905" w:h="16837"/>
      <w:pgMar w:top="1134" w:right="567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73CFC"/>
    <w:multiLevelType w:val="hybridMultilevel"/>
    <w:tmpl w:val="DB9C9190"/>
    <w:lvl w:ilvl="0" w:tplc="20E0AA5A">
      <w:start w:val="1"/>
      <w:numFmt w:val="decimal"/>
      <w:lvlText w:val="%1)"/>
      <w:lvlJc w:val="left"/>
      <w:pPr>
        <w:ind w:left="7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26" w:hanging="360"/>
      </w:pPr>
    </w:lvl>
    <w:lvl w:ilvl="2" w:tplc="0422001B" w:tentative="1">
      <w:start w:val="1"/>
      <w:numFmt w:val="lowerRoman"/>
      <w:lvlText w:val="%3."/>
      <w:lvlJc w:val="right"/>
      <w:pPr>
        <w:ind w:left="2146" w:hanging="180"/>
      </w:pPr>
    </w:lvl>
    <w:lvl w:ilvl="3" w:tplc="0422000F" w:tentative="1">
      <w:start w:val="1"/>
      <w:numFmt w:val="decimal"/>
      <w:lvlText w:val="%4."/>
      <w:lvlJc w:val="left"/>
      <w:pPr>
        <w:ind w:left="2866" w:hanging="360"/>
      </w:pPr>
    </w:lvl>
    <w:lvl w:ilvl="4" w:tplc="04220019" w:tentative="1">
      <w:start w:val="1"/>
      <w:numFmt w:val="lowerLetter"/>
      <w:lvlText w:val="%5."/>
      <w:lvlJc w:val="left"/>
      <w:pPr>
        <w:ind w:left="3586" w:hanging="360"/>
      </w:pPr>
    </w:lvl>
    <w:lvl w:ilvl="5" w:tplc="0422001B" w:tentative="1">
      <w:start w:val="1"/>
      <w:numFmt w:val="lowerRoman"/>
      <w:lvlText w:val="%6."/>
      <w:lvlJc w:val="right"/>
      <w:pPr>
        <w:ind w:left="4306" w:hanging="180"/>
      </w:pPr>
    </w:lvl>
    <w:lvl w:ilvl="6" w:tplc="0422000F" w:tentative="1">
      <w:start w:val="1"/>
      <w:numFmt w:val="decimal"/>
      <w:lvlText w:val="%7."/>
      <w:lvlJc w:val="left"/>
      <w:pPr>
        <w:ind w:left="5026" w:hanging="360"/>
      </w:pPr>
    </w:lvl>
    <w:lvl w:ilvl="7" w:tplc="04220019" w:tentative="1">
      <w:start w:val="1"/>
      <w:numFmt w:val="lowerLetter"/>
      <w:lvlText w:val="%8."/>
      <w:lvlJc w:val="left"/>
      <w:pPr>
        <w:ind w:left="5746" w:hanging="360"/>
      </w:pPr>
    </w:lvl>
    <w:lvl w:ilvl="8" w:tplc="0422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63CDE"/>
    <w:rsid w:val="00010F0B"/>
    <w:rsid w:val="000E2D9F"/>
    <w:rsid w:val="00140077"/>
    <w:rsid w:val="00165200"/>
    <w:rsid w:val="00215F36"/>
    <w:rsid w:val="00231F5A"/>
    <w:rsid w:val="002E7B8D"/>
    <w:rsid w:val="00316A11"/>
    <w:rsid w:val="00362ED6"/>
    <w:rsid w:val="00363CDE"/>
    <w:rsid w:val="00407576"/>
    <w:rsid w:val="0040793C"/>
    <w:rsid w:val="00414DA7"/>
    <w:rsid w:val="00421A02"/>
    <w:rsid w:val="00475903"/>
    <w:rsid w:val="00561674"/>
    <w:rsid w:val="005B00B0"/>
    <w:rsid w:val="005B6272"/>
    <w:rsid w:val="005D002D"/>
    <w:rsid w:val="006074B8"/>
    <w:rsid w:val="00611E17"/>
    <w:rsid w:val="00636DD6"/>
    <w:rsid w:val="006A7D8D"/>
    <w:rsid w:val="006C1B8C"/>
    <w:rsid w:val="006E2AB1"/>
    <w:rsid w:val="007840C3"/>
    <w:rsid w:val="00826D34"/>
    <w:rsid w:val="0096457F"/>
    <w:rsid w:val="009A5D32"/>
    <w:rsid w:val="009E7AB2"/>
    <w:rsid w:val="00A23853"/>
    <w:rsid w:val="00A53CA6"/>
    <w:rsid w:val="00A86CA3"/>
    <w:rsid w:val="00A915E5"/>
    <w:rsid w:val="00AC5C42"/>
    <w:rsid w:val="00AD7983"/>
    <w:rsid w:val="00AF2639"/>
    <w:rsid w:val="00B3112A"/>
    <w:rsid w:val="00B448FD"/>
    <w:rsid w:val="00B47279"/>
    <w:rsid w:val="00B50B94"/>
    <w:rsid w:val="00BD0998"/>
    <w:rsid w:val="00C6167A"/>
    <w:rsid w:val="00D11EC2"/>
    <w:rsid w:val="00DA25B3"/>
    <w:rsid w:val="00DD3624"/>
    <w:rsid w:val="00E063C9"/>
    <w:rsid w:val="00E26096"/>
    <w:rsid w:val="00E83B62"/>
    <w:rsid w:val="00EC7727"/>
    <w:rsid w:val="00EE3C11"/>
    <w:rsid w:val="00EE6C00"/>
    <w:rsid w:val="00F463D9"/>
    <w:rsid w:val="00F55885"/>
    <w:rsid w:val="00F6057A"/>
    <w:rsid w:val="00F95B25"/>
    <w:rsid w:val="00FB7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87391"/>
  <w15:docId w15:val="{2536A62B-B970-4974-B2BE-4EBB4C321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53"/>
    <w:pPr>
      <w:spacing w:after="200" w:line="276" w:lineRule="auto"/>
    </w:pPr>
    <w:rPr>
      <w:sz w:val="22"/>
      <w:szCs w:val="22"/>
      <w:lang w:val="ru-RU"/>
    </w:rPr>
  </w:style>
  <w:style w:type="paragraph" w:styleId="1">
    <w:name w:val="heading 1"/>
    <w:basedOn w:val="a"/>
    <w:next w:val="a"/>
    <w:link w:val="10"/>
    <w:qFormat/>
    <w:rsid w:val="00A23853"/>
    <w:pPr>
      <w:keepNext/>
      <w:spacing w:line="240" w:lineRule="auto"/>
      <w:outlineLvl w:val="0"/>
    </w:pPr>
    <w:rPr>
      <w:rFonts w:ascii="Times New Roman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A23853"/>
    <w:pPr>
      <w:keepNext/>
      <w:spacing w:line="240" w:lineRule="auto"/>
      <w:jc w:val="center"/>
      <w:outlineLvl w:val="1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853"/>
    <w:rPr>
      <w:rFonts w:ascii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A23853"/>
    <w:rPr>
      <w:rFonts w:ascii="Times New Roman" w:hAnsi="Times New Roman"/>
      <w:sz w:val="28"/>
      <w:szCs w:val="22"/>
    </w:rPr>
  </w:style>
  <w:style w:type="paragraph" w:styleId="a3">
    <w:name w:val="caption"/>
    <w:basedOn w:val="a"/>
    <w:next w:val="a"/>
    <w:uiPriority w:val="35"/>
    <w:qFormat/>
    <w:rsid w:val="00A23853"/>
    <w:rPr>
      <w:b/>
      <w:bCs/>
      <w:sz w:val="20"/>
      <w:szCs w:val="20"/>
    </w:rPr>
  </w:style>
  <w:style w:type="character" w:styleId="a4">
    <w:name w:val="Strong"/>
    <w:uiPriority w:val="22"/>
    <w:qFormat/>
    <w:rsid w:val="00A23853"/>
    <w:rPr>
      <w:b/>
      <w:bCs/>
    </w:rPr>
  </w:style>
  <w:style w:type="paragraph" w:styleId="a5">
    <w:name w:val="List Paragraph"/>
    <w:basedOn w:val="a"/>
    <w:qFormat/>
    <w:rsid w:val="00A23853"/>
    <w:pPr>
      <w:ind w:left="720"/>
      <w:contextualSpacing/>
    </w:pPr>
  </w:style>
  <w:style w:type="paragraph" w:customStyle="1" w:styleId="rvps7">
    <w:name w:val="rvps7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15">
    <w:name w:val="rvts15"/>
    <w:basedOn w:val="a0"/>
    <w:rsid w:val="007840C3"/>
  </w:style>
  <w:style w:type="paragraph" w:customStyle="1" w:styleId="rvps12">
    <w:name w:val="rvps12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character" w:customStyle="1" w:styleId="rvts9">
    <w:name w:val="rvts9"/>
    <w:basedOn w:val="a0"/>
    <w:rsid w:val="007840C3"/>
  </w:style>
  <w:style w:type="paragraph" w:customStyle="1" w:styleId="rvps14">
    <w:name w:val="rvps14"/>
    <w:basedOn w:val="a"/>
    <w:rsid w:val="007840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A53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F463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rsid w:val="00F463D9"/>
    <w:rPr>
      <w:rFonts w:ascii="Courier New" w:eastAsia="Times New Roman" w:hAnsi="Courier New" w:cs="Courier New"/>
      <w:sz w:val="24"/>
      <w:szCs w:val="24"/>
      <w:lang w:val="ru-RU" w:eastAsia="ru-RU"/>
    </w:rPr>
  </w:style>
  <w:style w:type="character" w:styleId="a6">
    <w:name w:val="Hyperlink"/>
    <w:basedOn w:val="a0"/>
    <w:uiPriority w:val="99"/>
    <w:unhideWhenUsed/>
    <w:rsid w:val="00F463D9"/>
    <w:rPr>
      <w:color w:val="0000FF"/>
      <w:u w:val="single"/>
    </w:rPr>
  </w:style>
  <w:style w:type="table" w:styleId="a7">
    <w:name w:val="Table Grid"/>
    <w:basedOn w:val="a1"/>
    <w:uiPriority w:val="59"/>
    <w:rsid w:val="006A7D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vts46">
    <w:name w:val="rvts46"/>
    <w:basedOn w:val="a0"/>
    <w:rsid w:val="00B31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8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z1363-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671-19" TargetMode="External"/><Relationship Id="rId5" Type="http://schemas.openxmlformats.org/officeDocument/2006/relationships/hyperlink" Target="https://zakon.rada.gov.ua/laws/show/509-2014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3842</Words>
  <Characters>2191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k104a-5</dc:creator>
  <cp:keywords/>
  <dc:description/>
  <cp:lastModifiedBy>Kalina</cp:lastModifiedBy>
  <cp:revision>25</cp:revision>
  <cp:lastPrinted>2024-05-03T09:16:00Z</cp:lastPrinted>
  <dcterms:created xsi:type="dcterms:W3CDTF">2024-05-03T05:45:00Z</dcterms:created>
  <dcterms:modified xsi:type="dcterms:W3CDTF">2026-07-30T06:20:00Z</dcterms:modified>
</cp:coreProperties>
</file>