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F86FD" w14:textId="77777777" w:rsidR="007840C3" w:rsidRPr="00F81D9A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uk-UA" w:eastAsia="uk-UA"/>
        </w:rPr>
      </w:pPr>
      <w:r w:rsidRPr="00F81D9A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uk-UA" w:eastAsia="uk-UA"/>
        </w:rPr>
        <w:t>ІНФОРМАЦІЙНА КАРТКА</w:t>
      </w:r>
    </w:p>
    <w:p w14:paraId="579A7040" w14:textId="77777777" w:rsidR="00AD7983" w:rsidRPr="00F81D9A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</w:pPr>
      <w:r w:rsidRPr="00F81D9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надання соціальної послуги </w:t>
      </w:r>
      <w:r w:rsidRPr="00F81D9A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>«</w:t>
      </w:r>
      <w:r w:rsidR="001B474C" w:rsidRPr="00F81D9A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>Натуральна допомога</w:t>
      </w:r>
      <w:r w:rsidRPr="00F81D9A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>»</w:t>
      </w:r>
    </w:p>
    <w:p w14:paraId="5AD12702" w14:textId="77777777" w:rsidR="00747A36" w:rsidRPr="00F81D9A" w:rsidRDefault="00747A36" w:rsidP="00747A36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F81D9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Комунальна установа «Центр надання соціальних послуг «Калина» Горішньоплавнівської міської ради Кременчуцького району</w:t>
      </w:r>
    </w:p>
    <w:p w14:paraId="24D256D0" w14:textId="77777777" w:rsidR="00747A36" w:rsidRPr="00F81D9A" w:rsidRDefault="00747A36" w:rsidP="00747A36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F81D9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Полтавської області</w:t>
      </w:r>
    </w:p>
    <w:p w14:paraId="3459304C" w14:textId="77777777" w:rsidR="00AD7983" w:rsidRPr="00F81D9A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</w:pPr>
      <w:r w:rsidRPr="00F81D9A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 xml:space="preserve">Відділення </w:t>
      </w:r>
      <w:r w:rsidR="001B474C" w:rsidRPr="00F81D9A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>натуральної допомоги</w:t>
      </w:r>
    </w:p>
    <w:p w14:paraId="5C9E9911" w14:textId="77777777" w:rsidR="00AD7983" w:rsidRPr="00F81D9A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</w:p>
    <w:p w14:paraId="4B6309A0" w14:textId="5917B334" w:rsidR="00AD7983" w:rsidRPr="00F81D9A" w:rsidRDefault="00AD7983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F81D9A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uk-UA" w:eastAsia="uk-UA"/>
        </w:rPr>
        <w:t>Адреса:</w:t>
      </w:r>
      <w:r w:rsidRPr="00F81D9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Полтавська область, Кременчуцький район, м.</w:t>
      </w:r>
      <w:r w:rsidR="00F81D9A" w:rsidRPr="00F81D9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 </w:t>
      </w:r>
      <w:r w:rsidRPr="00F81D9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Горішні Плавні, </w:t>
      </w:r>
      <w:proofErr w:type="spellStart"/>
      <w:r w:rsidRPr="00F81D9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пров</w:t>
      </w:r>
      <w:proofErr w:type="spellEnd"/>
      <w:r w:rsidRPr="00F81D9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.</w:t>
      </w:r>
      <w:r w:rsidR="00F81D9A" w:rsidRPr="00F81D9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 </w:t>
      </w:r>
      <w:r w:rsidRPr="00F81D9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Молодіжний, 6</w:t>
      </w:r>
    </w:p>
    <w:p w14:paraId="317520E8" w14:textId="77777777" w:rsidR="00AD7983" w:rsidRPr="00F81D9A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F81D9A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uk-UA" w:eastAsia="uk-UA"/>
        </w:rPr>
        <w:t>Контактний телефон:</w:t>
      </w:r>
      <w:r w:rsidRPr="00F81D9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0976731684, 0672788987</w:t>
      </w:r>
    </w:p>
    <w:p w14:paraId="757C3FB1" w14:textId="77777777" w:rsidR="00C23F05" w:rsidRPr="00F81D9A" w:rsidRDefault="00FB7876" w:rsidP="00C23F05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F81D9A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uk-UA" w:eastAsia="uk-UA"/>
        </w:rPr>
        <w:t>Електронна пошта:</w:t>
      </w:r>
      <w:r w:rsidRPr="00F81D9A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 xml:space="preserve"> </w:t>
      </w:r>
      <w:r w:rsidR="00C23F05" w:rsidRPr="00F81D9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cnsp.kalyna@gmail.com</w:t>
      </w:r>
    </w:p>
    <w:p w14:paraId="3AA45A38" w14:textId="77777777" w:rsidR="00FB7876" w:rsidRPr="00F81D9A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F81D9A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uk-UA" w:eastAsia="uk-UA"/>
        </w:rPr>
        <w:t>Графік роботи:</w:t>
      </w:r>
      <w:r w:rsidRPr="00F81D9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понеділок-п’ятниця з 8.00 до 17.00,</w:t>
      </w:r>
    </w:p>
    <w:p w14:paraId="4E25E5FE" w14:textId="77777777" w:rsidR="00FB7876" w:rsidRPr="00F81D9A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F81D9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                            обідня перерва з 12.00 до 13.00</w:t>
      </w:r>
    </w:p>
    <w:p w14:paraId="1EF51E56" w14:textId="77777777" w:rsidR="00FB7876" w:rsidRPr="00F81D9A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F81D9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                            Субота, неділя – вихідні.</w:t>
      </w:r>
    </w:p>
    <w:p w14:paraId="3C9993A6" w14:textId="77777777" w:rsidR="006A7D8D" w:rsidRPr="00F81D9A" w:rsidRDefault="006A7D8D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7051"/>
      </w:tblGrid>
      <w:tr w:rsidR="00F81D9A" w:rsidRPr="00F81D9A" w14:paraId="4B7C493D" w14:textId="77777777" w:rsidTr="006A7D8D">
        <w:tc>
          <w:tcPr>
            <w:tcW w:w="2802" w:type="dxa"/>
          </w:tcPr>
          <w:p w14:paraId="6AC208F1" w14:textId="77777777" w:rsidR="006A7D8D" w:rsidRPr="00F81D9A" w:rsidRDefault="006A7D8D" w:rsidP="00F81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F81D9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Назва соціальної послуги</w:t>
            </w:r>
          </w:p>
        </w:tc>
        <w:tc>
          <w:tcPr>
            <w:tcW w:w="7051" w:type="dxa"/>
          </w:tcPr>
          <w:p w14:paraId="30DDE3E3" w14:textId="77777777" w:rsidR="006A7D8D" w:rsidRPr="00F81D9A" w:rsidRDefault="001B474C" w:rsidP="00F81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F81D9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НАТУРАЛЬНА ДОПОМОГА</w:t>
            </w:r>
          </w:p>
        </w:tc>
      </w:tr>
      <w:tr w:rsidR="00F81D9A" w:rsidRPr="00F81D9A" w14:paraId="15E872A5" w14:textId="77777777" w:rsidTr="00F81D9A">
        <w:tc>
          <w:tcPr>
            <w:tcW w:w="2802" w:type="dxa"/>
            <w:vAlign w:val="center"/>
          </w:tcPr>
          <w:p w14:paraId="7A1297D3" w14:textId="77777777" w:rsidR="006A7D8D" w:rsidRPr="00F81D9A" w:rsidRDefault="006A7D8D" w:rsidP="00F81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1D9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Зміст послуги</w:t>
            </w:r>
          </w:p>
        </w:tc>
        <w:tc>
          <w:tcPr>
            <w:tcW w:w="7051" w:type="dxa"/>
          </w:tcPr>
          <w:p w14:paraId="365784B8" w14:textId="77777777" w:rsidR="001B474C" w:rsidRPr="00F81D9A" w:rsidRDefault="001B474C" w:rsidP="001B474C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0" w:name="n406"/>
            <w:bookmarkEnd w:id="0"/>
            <w:r w:rsidRPr="00F81D9A">
              <w:rPr>
                <w:color w:val="000000" w:themeColor="text1"/>
              </w:rPr>
              <w:t>прання білизни та одягу;</w:t>
            </w:r>
          </w:p>
          <w:p w14:paraId="568B657A" w14:textId="77777777" w:rsidR="001B474C" w:rsidRPr="00F81D9A" w:rsidRDefault="001B474C" w:rsidP="001B474C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1" w:name="n98"/>
            <w:bookmarkEnd w:id="1"/>
            <w:r w:rsidRPr="00F81D9A">
              <w:rPr>
                <w:color w:val="000000" w:themeColor="text1"/>
              </w:rPr>
              <w:t>прасування;</w:t>
            </w:r>
          </w:p>
          <w:p w14:paraId="3CC0E2F8" w14:textId="77777777" w:rsidR="001B474C" w:rsidRPr="00F81D9A" w:rsidRDefault="001B474C" w:rsidP="001B474C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" w:name="n99"/>
            <w:bookmarkEnd w:id="2"/>
            <w:r w:rsidRPr="00F81D9A">
              <w:rPr>
                <w:color w:val="000000" w:themeColor="text1"/>
              </w:rPr>
              <w:t>ремонт одягу (дрібний);</w:t>
            </w:r>
          </w:p>
          <w:p w14:paraId="4ED02247" w14:textId="77777777" w:rsidR="001B474C" w:rsidRPr="00F81D9A" w:rsidRDefault="001B474C" w:rsidP="001B474C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3" w:name="n100"/>
            <w:bookmarkStart w:id="4" w:name="n101"/>
            <w:bookmarkEnd w:id="3"/>
            <w:bookmarkEnd w:id="4"/>
            <w:r w:rsidRPr="00F81D9A">
              <w:rPr>
                <w:color w:val="000000" w:themeColor="text1"/>
              </w:rPr>
              <w:t>перукарські послуги;</w:t>
            </w:r>
          </w:p>
          <w:p w14:paraId="21BFE3FF" w14:textId="77777777" w:rsidR="001B474C" w:rsidRPr="00F81D9A" w:rsidRDefault="001B474C" w:rsidP="001B474C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5" w:name="n102"/>
            <w:bookmarkStart w:id="6" w:name="n103"/>
            <w:bookmarkEnd w:id="5"/>
            <w:bookmarkEnd w:id="6"/>
            <w:r w:rsidRPr="00F81D9A">
              <w:rPr>
                <w:color w:val="000000" w:themeColor="text1"/>
              </w:rPr>
              <w:t>ремонт взуття;</w:t>
            </w:r>
          </w:p>
          <w:p w14:paraId="599A7E2F" w14:textId="77777777" w:rsidR="001B474C" w:rsidRPr="00F81D9A" w:rsidRDefault="001B474C" w:rsidP="001B474C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7" w:name="n104"/>
            <w:bookmarkEnd w:id="7"/>
            <w:r w:rsidRPr="00F81D9A">
              <w:rPr>
                <w:color w:val="000000" w:themeColor="text1"/>
              </w:rPr>
              <w:t>косметичне, вологе, генеральне прибирання житла;</w:t>
            </w:r>
          </w:p>
          <w:p w14:paraId="16E7B508" w14:textId="77777777" w:rsidR="001B474C" w:rsidRPr="00F81D9A" w:rsidRDefault="001B474C" w:rsidP="001B474C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8" w:name="n105"/>
            <w:bookmarkEnd w:id="8"/>
            <w:r w:rsidRPr="00F81D9A">
              <w:rPr>
                <w:color w:val="000000" w:themeColor="text1"/>
              </w:rPr>
              <w:t>миття, заклеювання вікон;</w:t>
            </w:r>
          </w:p>
          <w:p w14:paraId="5218B338" w14:textId="77777777" w:rsidR="001B474C" w:rsidRPr="00F81D9A" w:rsidRDefault="001B474C" w:rsidP="001B474C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9" w:name="n106"/>
            <w:bookmarkStart w:id="10" w:name="n109"/>
            <w:bookmarkEnd w:id="9"/>
            <w:bookmarkEnd w:id="10"/>
            <w:r w:rsidRPr="00F81D9A">
              <w:rPr>
                <w:color w:val="000000" w:themeColor="text1"/>
              </w:rPr>
              <w:t>рубання (розпилювання) дров;</w:t>
            </w:r>
          </w:p>
          <w:p w14:paraId="18A057D8" w14:textId="77777777" w:rsidR="001B474C" w:rsidRPr="00F81D9A" w:rsidRDefault="001B474C" w:rsidP="001B474C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11" w:name="n110"/>
            <w:bookmarkEnd w:id="11"/>
            <w:r w:rsidRPr="00F81D9A">
              <w:rPr>
                <w:color w:val="000000" w:themeColor="text1"/>
              </w:rPr>
              <w:t>принесення вугілля, дров;</w:t>
            </w:r>
          </w:p>
          <w:p w14:paraId="5A56AD8B" w14:textId="77777777" w:rsidR="001B474C" w:rsidRPr="00F81D9A" w:rsidRDefault="001B474C" w:rsidP="001B474C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12" w:name="n111"/>
            <w:bookmarkEnd w:id="12"/>
            <w:r w:rsidRPr="00F81D9A">
              <w:rPr>
                <w:color w:val="000000" w:themeColor="text1"/>
              </w:rPr>
              <w:t>обробіток присадибної ділянки;</w:t>
            </w:r>
          </w:p>
          <w:p w14:paraId="4A4C908D" w14:textId="77777777" w:rsidR="001B474C" w:rsidRPr="00F81D9A" w:rsidRDefault="001B474C" w:rsidP="001B474C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13" w:name="n112"/>
            <w:bookmarkEnd w:id="13"/>
            <w:r w:rsidRPr="00F81D9A">
              <w:rPr>
                <w:color w:val="000000" w:themeColor="text1"/>
              </w:rPr>
              <w:t>косіння трави біля будинку/паркану;</w:t>
            </w:r>
          </w:p>
          <w:p w14:paraId="76525001" w14:textId="77777777" w:rsidR="001B474C" w:rsidRPr="00F81D9A" w:rsidRDefault="001B474C" w:rsidP="001B474C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14" w:name="n113"/>
            <w:bookmarkEnd w:id="14"/>
            <w:r w:rsidRPr="00F81D9A">
              <w:rPr>
                <w:color w:val="000000" w:themeColor="text1"/>
              </w:rPr>
              <w:t>ремонтні роботи;</w:t>
            </w:r>
          </w:p>
          <w:p w14:paraId="4ED42DF3" w14:textId="77777777" w:rsidR="001B474C" w:rsidRPr="00F81D9A" w:rsidRDefault="001B474C" w:rsidP="001B474C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15" w:name="n114"/>
            <w:bookmarkEnd w:id="15"/>
            <w:r w:rsidRPr="00F81D9A">
              <w:rPr>
                <w:color w:val="000000" w:themeColor="text1"/>
              </w:rPr>
              <w:t>допомога при консервуванні овочів та фруктів;</w:t>
            </w:r>
          </w:p>
          <w:p w14:paraId="3CF39938" w14:textId="77777777" w:rsidR="001B474C" w:rsidRPr="00F81D9A" w:rsidRDefault="001B474C" w:rsidP="001B474C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16" w:name="n115"/>
            <w:bookmarkEnd w:id="16"/>
            <w:r w:rsidRPr="00F81D9A">
              <w:rPr>
                <w:color w:val="000000" w:themeColor="text1"/>
              </w:rPr>
              <w:t>організація харчування;</w:t>
            </w:r>
          </w:p>
          <w:p w14:paraId="6849E04B" w14:textId="77777777" w:rsidR="001B474C" w:rsidRPr="00F81D9A" w:rsidRDefault="001B474C" w:rsidP="001B474C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17" w:name="n116"/>
            <w:bookmarkEnd w:id="17"/>
            <w:r w:rsidRPr="00F81D9A">
              <w:rPr>
                <w:color w:val="000000" w:themeColor="text1"/>
              </w:rPr>
              <w:t>надання продуктів харчування, предметів і засобів особистої гігієни, санітарно-гігієнічних засобів та засобів догляду, одягу, взуття та інших предметів першої необхідності.</w:t>
            </w:r>
          </w:p>
          <w:p w14:paraId="752E8D1C" w14:textId="77777777" w:rsidR="006A7D8D" w:rsidRPr="00F81D9A" w:rsidRDefault="006A7D8D" w:rsidP="001B474C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18" w:name="n419"/>
            <w:bookmarkStart w:id="19" w:name="n421"/>
            <w:bookmarkEnd w:id="18"/>
            <w:bookmarkEnd w:id="19"/>
          </w:p>
        </w:tc>
      </w:tr>
      <w:tr w:rsidR="00F81D9A" w:rsidRPr="00F81D9A" w14:paraId="253932DE" w14:textId="77777777" w:rsidTr="00F81D9A">
        <w:tc>
          <w:tcPr>
            <w:tcW w:w="2802" w:type="dxa"/>
            <w:vAlign w:val="center"/>
          </w:tcPr>
          <w:p w14:paraId="1182E701" w14:textId="77777777" w:rsidR="006A7D8D" w:rsidRPr="00F81D9A" w:rsidRDefault="006E2AB1" w:rsidP="00F81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1D9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Місце надання соціальної послуги</w:t>
            </w:r>
          </w:p>
        </w:tc>
        <w:tc>
          <w:tcPr>
            <w:tcW w:w="7051" w:type="dxa"/>
          </w:tcPr>
          <w:p w14:paraId="65E4DAA4" w14:textId="77777777" w:rsidR="00B448FD" w:rsidRPr="00F81D9A" w:rsidRDefault="001B474C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  <w:shd w:val="clear" w:color="auto" w:fill="FFFFFF"/>
              </w:rPr>
            </w:pPr>
            <w:r w:rsidRPr="00F81D9A">
              <w:rPr>
                <w:color w:val="000000" w:themeColor="text1"/>
                <w:shd w:val="clear" w:color="auto" w:fill="FFFFFF"/>
              </w:rPr>
              <w:t>за місцем проживання/перебування отримувача соціальної послуги (вдома) або у приміщенні центру протягом робочого дня.</w:t>
            </w:r>
          </w:p>
          <w:p w14:paraId="17A4B825" w14:textId="77777777" w:rsidR="001B474C" w:rsidRPr="00F81D9A" w:rsidRDefault="001B474C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</w:p>
        </w:tc>
      </w:tr>
      <w:tr w:rsidR="00F81D9A" w:rsidRPr="00F81D9A" w14:paraId="7F625E2F" w14:textId="77777777" w:rsidTr="00F81D9A">
        <w:tc>
          <w:tcPr>
            <w:tcW w:w="2802" w:type="dxa"/>
            <w:vAlign w:val="center"/>
          </w:tcPr>
          <w:p w14:paraId="1E6136CF" w14:textId="77777777" w:rsidR="006E2AB1" w:rsidRPr="00F81D9A" w:rsidRDefault="006E2AB1" w:rsidP="00F81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1D9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Строки надання соціальної послуги</w:t>
            </w:r>
          </w:p>
        </w:tc>
        <w:tc>
          <w:tcPr>
            <w:tcW w:w="7051" w:type="dxa"/>
          </w:tcPr>
          <w:p w14:paraId="1280539B" w14:textId="77777777" w:rsidR="00761157" w:rsidRPr="00F81D9A" w:rsidRDefault="001B474C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  <w:shd w:val="clear" w:color="auto" w:fill="FFFFFF"/>
              </w:rPr>
            </w:pPr>
            <w:r w:rsidRPr="00F81D9A">
              <w:rPr>
                <w:color w:val="000000" w:themeColor="text1"/>
                <w:shd w:val="clear" w:color="auto" w:fill="FFFFFF"/>
              </w:rPr>
              <w:t>постійно, періодично або тимчасово (протягом визначеного у договорі періоду).</w:t>
            </w:r>
          </w:p>
          <w:p w14:paraId="601421D2" w14:textId="77777777" w:rsidR="001B474C" w:rsidRPr="00F81D9A" w:rsidRDefault="001B474C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F81D9A" w:rsidRPr="00F81D9A" w14:paraId="7C0B67F1" w14:textId="77777777" w:rsidTr="00F81D9A">
        <w:tc>
          <w:tcPr>
            <w:tcW w:w="2802" w:type="dxa"/>
            <w:vAlign w:val="center"/>
          </w:tcPr>
          <w:p w14:paraId="7BC43CAA" w14:textId="77777777" w:rsidR="006E2AB1" w:rsidRPr="00F81D9A" w:rsidRDefault="006E2AB1" w:rsidP="00F81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1D9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Соціальні групи</w:t>
            </w:r>
          </w:p>
        </w:tc>
        <w:tc>
          <w:tcPr>
            <w:tcW w:w="7051" w:type="dxa"/>
          </w:tcPr>
          <w:p w14:paraId="32582EE2" w14:textId="77777777" w:rsidR="001B474C" w:rsidRPr="00F81D9A" w:rsidRDefault="003836E5" w:rsidP="003836E5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hd w:val="clear" w:color="auto" w:fill="FFFFFF"/>
              </w:rPr>
            </w:pPr>
            <w:r w:rsidRPr="00F81D9A">
              <w:rPr>
                <w:color w:val="000000" w:themeColor="text1"/>
                <w:shd w:val="clear" w:color="auto" w:fill="FFFFFF"/>
              </w:rPr>
              <w:t xml:space="preserve">особи похилого віку, у тому числі з когнітивними розладами; особи з інвалідністю, у тому числі із психічними розладами (крім осіб, які скоїли суспільно небезпечну дію та примусово отримують стаціонарну психіатричну допомогу за рішенням суду); особи, які мають невиліковні хвороби, хвороби, що потребують тривалого лікування/потребують паліативної допомоги; особи, які виховують дитину без батька (матері), та в яких виховуються діти з інвалідністю, діти, яким не встановлено інвалідність, але які хворі на тяжкі </w:t>
            </w:r>
            <w:proofErr w:type="spellStart"/>
            <w:r w:rsidRPr="00F81D9A">
              <w:rPr>
                <w:color w:val="000000" w:themeColor="text1"/>
                <w:shd w:val="clear" w:color="auto" w:fill="FFFFFF"/>
              </w:rPr>
              <w:t>перинатальні</w:t>
            </w:r>
            <w:proofErr w:type="spellEnd"/>
            <w:r w:rsidRPr="00F81D9A">
              <w:rPr>
                <w:color w:val="000000" w:themeColor="text1"/>
                <w:shd w:val="clear" w:color="auto" w:fill="FFFFFF"/>
              </w:rPr>
              <w:t xml:space="preserve"> ураження </w:t>
            </w:r>
            <w:r w:rsidRPr="00F81D9A">
              <w:rPr>
                <w:color w:val="000000" w:themeColor="text1"/>
                <w:shd w:val="clear" w:color="auto" w:fill="FFFFFF"/>
              </w:rPr>
              <w:lastRenderedPageBreak/>
              <w:t xml:space="preserve">нервової системи, тяжкі вроджені вади розвитку, рідкісні </w:t>
            </w:r>
            <w:proofErr w:type="spellStart"/>
            <w:r w:rsidRPr="00F81D9A">
              <w:rPr>
                <w:color w:val="000000" w:themeColor="text1"/>
                <w:shd w:val="clear" w:color="auto" w:fill="FFFFFF"/>
              </w:rPr>
              <w:t>орфанні</w:t>
            </w:r>
            <w:proofErr w:type="spellEnd"/>
            <w:r w:rsidRPr="00F81D9A">
              <w:rPr>
                <w:color w:val="000000" w:themeColor="text1"/>
                <w:shd w:val="clear" w:color="auto" w:fill="FFFFFF"/>
              </w:rPr>
              <w:t xml:space="preserve"> захворювання, онкологічні, </w:t>
            </w:r>
            <w:proofErr w:type="spellStart"/>
            <w:r w:rsidRPr="00F81D9A">
              <w:rPr>
                <w:color w:val="000000" w:themeColor="text1"/>
                <w:shd w:val="clear" w:color="auto" w:fill="FFFFFF"/>
              </w:rPr>
              <w:t>онкогематологічні</w:t>
            </w:r>
            <w:proofErr w:type="spellEnd"/>
            <w:r w:rsidRPr="00F81D9A">
              <w:rPr>
                <w:color w:val="000000" w:themeColor="text1"/>
                <w:shd w:val="clear" w:color="auto" w:fill="FFFFFF"/>
              </w:rPr>
              <w:t xml:space="preserve"> захворювання, дитячий церебральний параліч, тяжкі психічні розлади, цукровий діабет I типу (інсулінозалежний), гострі або хронічні захворювання нирок IV ступеня, діти, які отримали тяжку травму, потребують трансплантації органа, потребують паліативної допомоги (далі - діти, які належать до групи ризику щодо отримання інвалідності); особи, яким завдана шкода пожежею, стихійним лихом, катастрофою, бойовими діями, терористичним актом, збройним конфліктом, тимчасовою окупацією; бездомні особи; особи, звільнені від відбування покарання у виді обмеження волі або позбавлення волі на певний строк; біженці, особи, які потребують додаткового захисту</w:t>
            </w:r>
          </w:p>
        </w:tc>
      </w:tr>
      <w:tr w:rsidR="00F81D9A" w:rsidRPr="00F81D9A" w14:paraId="121A58D5" w14:textId="77777777" w:rsidTr="00F81D9A">
        <w:tc>
          <w:tcPr>
            <w:tcW w:w="2802" w:type="dxa"/>
            <w:vAlign w:val="center"/>
          </w:tcPr>
          <w:p w14:paraId="5C9F9291" w14:textId="77777777" w:rsidR="00D11EC2" w:rsidRPr="00F81D9A" w:rsidRDefault="00D11EC2" w:rsidP="00F81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1D9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lastRenderedPageBreak/>
              <w:t>Умови надання соціальної послуги</w:t>
            </w:r>
          </w:p>
        </w:tc>
        <w:tc>
          <w:tcPr>
            <w:tcW w:w="7051" w:type="dxa"/>
          </w:tcPr>
          <w:p w14:paraId="52EDB7D0" w14:textId="77777777" w:rsidR="007F2D2B" w:rsidRPr="00F81D9A" w:rsidRDefault="007F2D2B" w:rsidP="007F2D2B">
            <w:pPr>
              <w:pStyle w:val="rvps2"/>
              <w:numPr>
                <w:ilvl w:val="0"/>
                <w:numId w:val="1"/>
              </w:numPr>
              <w:spacing w:after="0"/>
              <w:rPr>
                <w:color w:val="000000" w:themeColor="text1"/>
              </w:rPr>
            </w:pPr>
            <w:r w:rsidRPr="00F81D9A">
              <w:rPr>
                <w:color w:val="000000" w:themeColor="text1"/>
              </w:rPr>
              <w:t xml:space="preserve">за рахунок бюджетних коштів; </w:t>
            </w:r>
          </w:p>
          <w:p w14:paraId="04B1807B" w14:textId="77777777" w:rsidR="007F2D2B" w:rsidRPr="00F81D9A" w:rsidRDefault="007F2D2B" w:rsidP="007F2D2B">
            <w:pPr>
              <w:pStyle w:val="rvps2"/>
              <w:spacing w:after="0"/>
              <w:ind w:firstLine="346"/>
              <w:rPr>
                <w:color w:val="000000" w:themeColor="text1"/>
              </w:rPr>
            </w:pPr>
            <w:bookmarkStart w:id="20" w:name="n457"/>
            <w:bookmarkEnd w:id="20"/>
            <w:r w:rsidRPr="00F81D9A">
              <w:rPr>
                <w:color w:val="000000" w:themeColor="text1"/>
              </w:rPr>
              <w:t>2) з установленням диференційованої плати залежно від доходу отримувача соціальних послуг;</w:t>
            </w:r>
          </w:p>
          <w:p w14:paraId="289AA0F6" w14:textId="77777777" w:rsidR="007F2D2B" w:rsidRPr="00F81D9A" w:rsidRDefault="007F2D2B" w:rsidP="007F2D2B">
            <w:pPr>
              <w:pStyle w:val="rvps2"/>
              <w:spacing w:after="0"/>
              <w:ind w:firstLine="346"/>
              <w:rPr>
                <w:color w:val="000000" w:themeColor="text1"/>
              </w:rPr>
            </w:pPr>
            <w:bookmarkStart w:id="21" w:name="n458"/>
            <w:bookmarkEnd w:id="21"/>
            <w:r w:rsidRPr="00F81D9A">
              <w:rPr>
                <w:color w:val="000000" w:themeColor="text1"/>
              </w:rPr>
              <w:t>3) за рахунок отримувача соціальних послуг або третіх осіб.</w:t>
            </w:r>
          </w:p>
          <w:p w14:paraId="70C6B4FE" w14:textId="08B2EAFE" w:rsidR="00B448FD" w:rsidRPr="00F81D9A" w:rsidRDefault="00B448FD" w:rsidP="00762D7E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</w:p>
        </w:tc>
      </w:tr>
      <w:tr w:rsidR="00F81D9A" w:rsidRPr="00F81D9A" w14:paraId="41CCAD8C" w14:textId="77777777" w:rsidTr="00F81D9A">
        <w:tc>
          <w:tcPr>
            <w:tcW w:w="2802" w:type="dxa"/>
            <w:vAlign w:val="center"/>
          </w:tcPr>
          <w:p w14:paraId="17CE8DDE" w14:textId="77777777" w:rsidR="00D11EC2" w:rsidRPr="00F81D9A" w:rsidRDefault="00611E17" w:rsidP="00F81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1D9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Подання заяви</w:t>
            </w:r>
          </w:p>
        </w:tc>
        <w:tc>
          <w:tcPr>
            <w:tcW w:w="7051" w:type="dxa"/>
          </w:tcPr>
          <w:p w14:paraId="6A2530BF" w14:textId="77777777" w:rsidR="00D11EC2" w:rsidRPr="00F81D9A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  <w:shd w:val="clear" w:color="auto" w:fill="FFFFFF"/>
              </w:rPr>
            </w:pPr>
            <w:r w:rsidRPr="00F81D9A">
              <w:rPr>
                <w:color w:val="000000" w:themeColor="text1"/>
                <w:shd w:val="clear" w:color="auto" w:fill="FFFFFF"/>
              </w:rPr>
              <w:t xml:space="preserve">для отримання соціальної послуги особа, яка </w:t>
            </w:r>
            <w:r w:rsidR="00962D6F" w:rsidRPr="00F81D9A">
              <w:rPr>
                <w:color w:val="000000" w:themeColor="text1"/>
                <w:shd w:val="clear" w:color="auto" w:fill="FFFFFF"/>
              </w:rPr>
              <w:t xml:space="preserve">її </w:t>
            </w:r>
            <w:r w:rsidRPr="00F81D9A">
              <w:rPr>
                <w:color w:val="000000" w:themeColor="text1"/>
                <w:shd w:val="clear" w:color="auto" w:fill="FFFFFF"/>
              </w:rPr>
              <w:t>потребує</w:t>
            </w:r>
            <w:r w:rsidR="00A134E0" w:rsidRPr="00F81D9A">
              <w:rPr>
                <w:color w:val="000000" w:themeColor="text1"/>
                <w:shd w:val="clear" w:color="auto" w:fill="FFFFFF"/>
              </w:rPr>
              <w:t xml:space="preserve"> або її законний представник</w:t>
            </w:r>
            <w:r w:rsidRPr="00F81D9A">
              <w:rPr>
                <w:color w:val="000000" w:themeColor="text1"/>
                <w:shd w:val="clear" w:color="auto" w:fill="FFFFFF"/>
              </w:rPr>
              <w:t xml:space="preserve">, подає </w:t>
            </w:r>
            <w:r w:rsidR="00362ED6" w:rsidRPr="00F81D9A">
              <w:rPr>
                <w:color w:val="000000" w:themeColor="text1"/>
                <w:shd w:val="clear" w:color="auto" w:fill="FFFFFF"/>
              </w:rPr>
              <w:t>Управлінню соціального захисту</w:t>
            </w:r>
            <w:r w:rsidR="003836E5" w:rsidRPr="00F81D9A">
              <w:rPr>
                <w:color w:val="000000" w:themeColor="text1"/>
                <w:shd w:val="clear" w:color="auto" w:fill="FFFFFF"/>
              </w:rPr>
              <w:t xml:space="preserve"> </w:t>
            </w:r>
            <w:r w:rsidR="00B448FD" w:rsidRPr="00F81D9A">
              <w:rPr>
                <w:color w:val="000000" w:themeColor="text1"/>
                <w:shd w:val="clear" w:color="auto" w:fill="FFFFFF"/>
              </w:rPr>
              <w:t>населення</w:t>
            </w:r>
            <w:r w:rsidR="00362ED6" w:rsidRPr="00F81D9A">
              <w:rPr>
                <w:color w:val="000000" w:themeColor="text1"/>
                <w:shd w:val="clear" w:color="auto" w:fill="FFFFFF"/>
              </w:rPr>
              <w:t xml:space="preserve"> Г</w:t>
            </w:r>
            <w:r w:rsidRPr="00F81D9A">
              <w:rPr>
                <w:color w:val="000000" w:themeColor="text1"/>
                <w:shd w:val="clear" w:color="auto" w:fill="FFFFFF"/>
              </w:rPr>
              <w:t>орішньоплавнівської місь</w:t>
            </w:r>
            <w:r w:rsidR="00B448FD" w:rsidRPr="00F81D9A">
              <w:rPr>
                <w:color w:val="000000" w:themeColor="text1"/>
                <w:shd w:val="clear" w:color="auto" w:fill="FFFFFF"/>
              </w:rPr>
              <w:t>кої ради Кременчуцького району П</w:t>
            </w:r>
            <w:r w:rsidRPr="00F81D9A">
              <w:rPr>
                <w:color w:val="000000" w:themeColor="text1"/>
                <w:shd w:val="clear" w:color="auto" w:fill="FFFFFF"/>
              </w:rPr>
              <w:t>олтавської області заяву про надання соціальн</w:t>
            </w:r>
            <w:r w:rsidR="00897CEB" w:rsidRPr="00F81D9A">
              <w:rPr>
                <w:color w:val="000000" w:themeColor="text1"/>
                <w:shd w:val="clear" w:color="auto" w:fill="FFFFFF"/>
              </w:rPr>
              <w:t>ої</w:t>
            </w:r>
            <w:r w:rsidRPr="00F81D9A">
              <w:rPr>
                <w:color w:val="000000" w:themeColor="text1"/>
                <w:shd w:val="clear" w:color="auto" w:fill="FFFFFF"/>
              </w:rPr>
              <w:t xml:space="preserve"> послуг</w:t>
            </w:r>
            <w:r w:rsidR="00897CEB" w:rsidRPr="00F81D9A">
              <w:rPr>
                <w:color w:val="000000" w:themeColor="text1"/>
                <w:shd w:val="clear" w:color="auto" w:fill="FFFFFF"/>
              </w:rPr>
              <w:t>и</w:t>
            </w:r>
            <w:r w:rsidRPr="00F81D9A">
              <w:rPr>
                <w:color w:val="000000" w:themeColor="text1"/>
                <w:shd w:val="clear" w:color="auto" w:fill="FFFFFF"/>
              </w:rPr>
              <w:t xml:space="preserve"> у письмовій або електронній формі, що складається за формою, затвердженою </w:t>
            </w:r>
            <w:proofErr w:type="spellStart"/>
            <w:r w:rsidRPr="00F81D9A">
              <w:rPr>
                <w:color w:val="000000" w:themeColor="text1"/>
                <w:shd w:val="clear" w:color="auto" w:fill="FFFFFF"/>
              </w:rPr>
              <w:t>Мінсоцполітики</w:t>
            </w:r>
            <w:proofErr w:type="spellEnd"/>
            <w:r w:rsidR="00B448FD" w:rsidRPr="00F81D9A">
              <w:rPr>
                <w:color w:val="000000" w:themeColor="text1"/>
                <w:shd w:val="clear" w:color="auto" w:fill="FFFFFF"/>
              </w:rPr>
              <w:t>.</w:t>
            </w:r>
          </w:p>
          <w:p w14:paraId="2FCC0AF2" w14:textId="77777777" w:rsidR="00B448FD" w:rsidRPr="00F81D9A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</w:p>
        </w:tc>
      </w:tr>
      <w:tr w:rsidR="00F81D9A" w:rsidRPr="00F81D9A" w14:paraId="7C35BD04" w14:textId="77777777" w:rsidTr="00F81D9A">
        <w:tc>
          <w:tcPr>
            <w:tcW w:w="2802" w:type="dxa"/>
            <w:vAlign w:val="center"/>
          </w:tcPr>
          <w:p w14:paraId="642AA036" w14:textId="77777777" w:rsidR="00B3112A" w:rsidRPr="00F81D9A" w:rsidRDefault="00B3112A" w:rsidP="00F81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1D9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Перелік документів</w:t>
            </w:r>
            <w:r w:rsidR="00611E17" w:rsidRPr="00F81D9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, що пред’являються під час подання заяви</w:t>
            </w:r>
          </w:p>
        </w:tc>
        <w:tc>
          <w:tcPr>
            <w:tcW w:w="7051" w:type="dxa"/>
          </w:tcPr>
          <w:p w14:paraId="525114FA" w14:textId="77777777" w:rsidR="00B3112A" w:rsidRPr="00F81D9A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2" w:name="n204"/>
            <w:bookmarkEnd w:id="22"/>
            <w:r w:rsidRPr="00F81D9A">
              <w:rPr>
                <w:color w:val="000000" w:themeColor="text1"/>
              </w:rPr>
              <w:t xml:space="preserve">паспорт громадянина України, або </w:t>
            </w:r>
            <w:r w:rsidR="00B3112A" w:rsidRPr="00F81D9A">
              <w:rPr>
                <w:color w:val="000000" w:themeColor="text1"/>
              </w:rPr>
              <w:t>тимчасове посвідчення громадянина України</w:t>
            </w:r>
            <w:r w:rsidRPr="00F81D9A">
              <w:rPr>
                <w:color w:val="000000" w:themeColor="text1"/>
              </w:rPr>
              <w:t xml:space="preserve">, </w:t>
            </w:r>
            <w:r w:rsidR="00B3112A" w:rsidRPr="00F81D9A">
              <w:rPr>
                <w:color w:val="000000" w:themeColor="text1"/>
              </w:rPr>
              <w:t xml:space="preserve">посвідчення про взяття на облік бездомної особи за формою, затвердженою </w:t>
            </w:r>
            <w:proofErr w:type="spellStart"/>
            <w:r w:rsidR="00B3112A" w:rsidRPr="00F81D9A">
              <w:rPr>
                <w:color w:val="000000" w:themeColor="text1"/>
              </w:rPr>
              <w:t>Мінсоцполітики</w:t>
            </w:r>
            <w:proofErr w:type="spellEnd"/>
            <w:r w:rsidR="00B3112A" w:rsidRPr="00F81D9A">
              <w:rPr>
                <w:color w:val="000000" w:themeColor="text1"/>
              </w:rPr>
              <w:t>; для іноземців та осіб без громадянства - довідка про звернення за захистом в Україні/посвідчення особи, яка потребує додаткового захисту/посвідчення біженця/паспортний документ іноземця та посвідка на тимчасове проживання або посвідка на постійне проживання;</w:t>
            </w:r>
          </w:p>
          <w:p w14:paraId="0B9EA11A" w14:textId="77777777" w:rsidR="00B3112A" w:rsidRPr="00F81D9A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3" w:name="n205"/>
            <w:bookmarkEnd w:id="23"/>
            <w:r w:rsidRPr="00F81D9A">
              <w:rPr>
                <w:color w:val="000000" w:themeColor="text1"/>
              </w:rPr>
              <w:t>документ, що засвідчує реєстрацію у Державному реєстрі фізичних осіб - платників податків (картка платника податків), або дані про реєстраційний номер облікової картки платника податків з Державного реєстру фізичних осіб - платників податків, внесені до паспорта громадянина України.</w:t>
            </w:r>
          </w:p>
          <w:p w14:paraId="5F971399" w14:textId="77777777" w:rsidR="00B3112A" w:rsidRPr="00F81D9A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4" w:name="n206"/>
            <w:bookmarkStart w:id="25" w:name="n207"/>
            <w:bookmarkEnd w:id="24"/>
            <w:bookmarkEnd w:id="25"/>
            <w:r w:rsidRPr="00F81D9A">
              <w:rPr>
                <w:color w:val="000000" w:themeColor="text1"/>
              </w:rPr>
              <w:t>копія довідки до акта огляду медико-соціальною експертною комісією за формою, затвердженою МОЗ або пенсійне посвідчення,</w:t>
            </w:r>
          </w:p>
          <w:p w14:paraId="41D7B46A" w14:textId="77777777" w:rsidR="00611E17" w:rsidRPr="00F81D9A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6" w:name="n209"/>
            <w:bookmarkStart w:id="27" w:name="n212"/>
            <w:bookmarkEnd w:id="26"/>
            <w:bookmarkEnd w:id="27"/>
            <w:r w:rsidRPr="00F81D9A">
              <w:rPr>
                <w:color w:val="000000" w:themeColor="text1"/>
              </w:rPr>
              <w:t>копія рішення суду про обмеження цивільної дієздатності або визнання недієздатною особи, яка потребує надання соціальних послуг (для недієздатних осіб та осіб, цивільна дієздатність яких обмежена);</w:t>
            </w:r>
          </w:p>
          <w:p w14:paraId="0B312C90" w14:textId="77777777" w:rsidR="00611E17" w:rsidRPr="00F81D9A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8" w:name="n213"/>
            <w:bookmarkEnd w:id="28"/>
            <w:r w:rsidRPr="00F81D9A">
              <w:rPr>
                <w:color w:val="000000" w:themeColor="text1"/>
              </w:rPr>
              <w:t>копія рішення суду або органу опіки та піклування про призначення опікуна або піклувальника особі, яка потребує надання соціальних послуг (за наявності опікуна або піклувальника);</w:t>
            </w:r>
          </w:p>
          <w:p w14:paraId="788752EC" w14:textId="77777777" w:rsidR="00611E17" w:rsidRPr="00F81D9A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9" w:name="n214"/>
            <w:bookmarkStart w:id="30" w:name="n216"/>
            <w:bookmarkEnd w:id="29"/>
            <w:bookmarkEnd w:id="30"/>
            <w:r w:rsidRPr="00F81D9A">
              <w:rPr>
                <w:color w:val="000000" w:themeColor="text1"/>
              </w:rPr>
              <w:lastRenderedPageBreak/>
              <w:t>копія паспорта громадянина України опікуна (опікунів) або піклувальника (піклувальників) особи, яка потребує надання соціальних послуг (за наявності опікуна (опікунів) або піклувальника (піклувальників);</w:t>
            </w:r>
          </w:p>
          <w:p w14:paraId="7A8513ED" w14:textId="77777777" w:rsidR="00611E17" w:rsidRPr="00F81D9A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31" w:name="n217"/>
            <w:bookmarkStart w:id="32" w:name="n218"/>
            <w:bookmarkEnd w:id="31"/>
            <w:bookmarkEnd w:id="32"/>
            <w:r w:rsidRPr="00F81D9A">
              <w:rPr>
                <w:color w:val="000000" w:themeColor="text1"/>
              </w:rPr>
              <w:t xml:space="preserve">декларація про доходи та майновий стан осіб (крім осіб, яким соціальні послуги надаються незалежно від доходу) за формою, затвердженою </w:t>
            </w:r>
            <w:proofErr w:type="spellStart"/>
            <w:r w:rsidRPr="00F81D9A">
              <w:rPr>
                <w:color w:val="000000" w:themeColor="text1"/>
              </w:rPr>
              <w:t>Мінсоцполітики</w:t>
            </w:r>
            <w:proofErr w:type="spellEnd"/>
            <w:r w:rsidRPr="00F81D9A">
              <w:rPr>
                <w:color w:val="000000" w:themeColor="text1"/>
              </w:rPr>
              <w:t>, яка заповнюється на підставі довідок про доходи кожного члена сім’ї;</w:t>
            </w:r>
          </w:p>
          <w:p w14:paraId="5E5A7663" w14:textId="77777777" w:rsidR="00B3112A" w:rsidRPr="00F81D9A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33" w:name="n357"/>
            <w:bookmarkStart w:id="34" w:name="n219"/>
            <w:bookmarkEnd w:id="33"/>
            <w:bookmarkEnd w:id="34"/>
            <w:r w:rsidRPr="00F81D9A">
              <w:rPr>
                <w:color w:val="000000" w:themeColor="text1"/>
              </w:rPr>
              <w:t>довідка про взяття на облік внутрішньо переміщеної особи, отримана відповідно до </w:t>
            </w:r>
            <w:hyperlink r:id="rId5" w:anchor="n9" w:tgtFrame="_blank" w:history="1">
              <w:r w:rsidRPr="00F81D9A">
                <w:rPr>
                  <w:color w:val="000000" w:themeColor="text1"/>
                </w:rPr>
                <w:t>Порядку оформлення і видачі довідки про взяття на облік внутрішньо переміщеної особи</w:t>
              </w:r>
            </w:hyperlink>
            <w:r w:rsidRPr="00F81D9A">
              <w:rPr>
                <w:color w:val="000000" w:themeColor="text1"/>
              </w:rPr>
              <w:t xml:space="preserve">, затвердженого постановою Кабінету Міністрів України від 1 жовтня 2014 р. № 509 “Про облік внутрішньо переміщених осіб” </w:t>
            </w:r>
            <w:bookmarkStart w:id="35" w:name="n358"/>
            <w:bookmarkStart w:id="36" w:name="n220"/>
            <w:bookmarkEnd w:id="35"/>
            <w:bookmarkEnd w:id="36"/>
          </w:p>
          <w:p w14:paraId="4F7CA794" w14:textId="77777777" w:rsidR="00B448FD" w:rsidRPr="00F81D9A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</w:p>
        </w:tc>
      </w:tr>
      <w:tr w:rsidR="00F81D9A" w:rsidRPr="00F81D9A" w14:paraId="179E7618" w14:textId="77777777" w:rsidTr="00F81D9A">
        <w:tc>
          <w:tcPr>
            <w:tcW w:w="2802" w:type="dxa"/>
            <w:vAlign w:val="center"/>
          </w:tcPr>
          <w:p w14:paraId="34A14401" w14:textId="77777777" w:rsidR="006074B8" w:rsidRPr="00F81D9A" w:rsidRDefault="006074B8" w:rsidP="00F81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1D9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lastRenderedPageBreak/>
              <w:t>Правові підстави для надання соціальної послуги</w:t>
            </w:r>
          </w:p>
        </w:tc>
        <w:tc>
          <w:tcPr>
            <w:tcW w:w="7051" w:type="dxa"/>
          </w:tcPr>
          <w:p w14:paraId="29BAB674" w14:textId="77777777" w:rsidR="006074B8" w:rsidRPr="00F81D9A" w:rsidRDefault="00F81D9A" w:rsidP="00B448F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hyperlink r:id="rId6" w:anchor="n482" w:tgtFrame="_blank" w:history="1">
              <w:r w:rsidR="006074B8" w:rsidRPr="00F81D9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 xml:space="preserve">Закон України «Про соціальні послуги» </w:t>
              </w:r>
            </w:hyperlink>
          </w:p>
          <w:p w14:paraId="0D34BC2C" w14:textId="77777777" w:rsidR="007F2D2B" w:rsidRPr="00F81D9A" w:rsidRDefault="007F2D2B" w:rsidP="007F2D2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F81D9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 від 14.01.2026 № 64 «Деякі питання організації надання соціальних послуг»</w:t>
            </w:r>
          </w:p>
          <w:p w14:paraId="5382D66C" w14:textId="77777777" w:rsidR="003836E5" w:rsidRPr="00F81D9A" w:rsidRDefault="003836E5" w:rsidP="003836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F81D9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 від 03.03.2020 № 177 «Деякі питання діяльності центрів надання соціальних послуг</w:t>
            </w:r>
            <w:r w:rsidRPr="00F81D9A">
              <w:rPr>
                <w:color w:val="000000" w:themeColor="text1"/>
              </w:rPr>
              <w:t>»</w:t>
            </w:r>
          </w:p>
          <w:p w14:paraId="5D68C6C6" w14:textId="77777777" w:rsidR="00B448FD" w:rsidRPr="00F81D9A" w:rsidRDefault="00F81D9A" w:rsidP="001B474C">
            <w:pPr>
              <w:shd w:val="clear" w:color="auto" w:fill="FFFFFF"/>
              <w:spacing w:after="288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hyperlink r:id="rId7" w:history="1">
              <w:r w:rsidR="001B474C" w:rsidRPr="00F81D9A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Наказ </w:t>
              </w:r>
              <w:proofErr w:type="spellStart"/>
              <w:r w:rsidR="001B474C" w:rsidRPr="00F81D9A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Міністерства</w:t>
              </w:r>
              <w:proofErr w:type="spellEnd"/>
              <w:r w:rsidR="001B474C" w:rsidRPr="00F81D9A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1B474C" w:rsidRPr="00F81D9A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соціальної</w:t>
              </w:r>
              <w:proofErr w:type="spellEnd"/>
              <w:r w:rsidR="001B474C" w:rsidRPr="00F81D9A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1B474C" w:rsidRPr="00F81D9A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політики</w:t>
              </w:r>
              <w:proofErr w:type="spellEnd"/>
              <w:r w:rsidR="001B474C" w:rsidRPr="00F81D9A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1B474C" w:rsidRPr="00F81D9A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України</w:t>
              </w:r>
              <w:proofErr w:type="spellEnd"/>
              <w:r w:rsidR="001B474C" w:rsidRPr="00F81D9A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 № 147 від 25.03.2021 «Про затвердження Державного стандарту соціальної послуги натуральної допомоги»</w:t>
              </w:r>
            </w:hyperlink>
          </w:p>
        </w:tc>
      </w:tr>
      <w:tr w:rsidR="00F81D9A" w:rsidRPr="00F81D9A" w14:paraId="45E48787" w14:textId="77777777" w:rsidTr="00F81D9A">
        <w:tc>
          <w:tcPr>
            <w:tcW w:w="2802" w:type="dxa"/>
            <w:vAlign w:val="center"/>
          </w:tcPr>
          <w:p w14:paraId="35253A3B" w14:textId="77777777" w:rsidR="00561674" w:rsidRPr="00F81D9A" w:rsidRDefault="00561674" w:rsidP="00F81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1D9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Підстави для припинення надання соціальної послуги</w:t>
            </w:r>
          </w:p>
        </w:tc>
        <w:tc>
          <w:tcPr>
            <w:tcW w:w="7051" w:type="dxa"/>
          </w:tcPr>
          <w:p w14:paraId="7037B628" w14:textId="77777777" w:rsidR="001B474C" w:rsidRPr="00F81D9A" w:rsidRDefault="001B474C" w:rsidP="001B474C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r w:rsidRPr="00F81D9A">
              <w:rPr>
                <w:color w:val="000000" w:themeColor="text1"/>
              </w:rPr>
              <w:t>відсутність потреби у соціальній послузі за результатами оцінювання потреб особи;</w:t>
            </w:r>
          </w:p>
          <w:p w14:paraId="24541CBC" w14:textId="77777777" w:rsidR="001B474C" w:rsidRPr="00F81D9A" w:rsidRDefault="001B474C" w:rsidP="001B474C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37" w:name="n40"/>
            <w:bookmarkEnd w:id="37"/>
            <w:r w:rsidRPr="00F81D9A">
              <w:rPr>
                <w:color w:val="000000" w:themeColor="text1"/>
              </w:rPr>
              <w:t>невиконання без поважних причин отримувачем соціальної послуги вимог, визначених договором про надання соціальної послуги;</w:t>
            </w:r>
          </w:p>
          <w:p w14:paraId="49DF2A0B" w14:textId="77777777" w:rsidR="001B474C" w:rsidRPr="00F81D9A" w:rsidRDefault="001B474C" w:rsidP="001B474C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38" w:name="n41"/>
            <w:bookmarkEnd w:id="38"/>
            <w:r w:rsidRPr="00F81D9A">
              <w:rPr>
                <w:color w:val="000000" w:themeColor="text1"/>
              </w:rPr>
              <w:t>відмова від отримання соціальної послуги отримувача соціальної послуги та/або його законного представника;</w:t>
            </w:r>
          </w:p>
          <w:p w14:paraId="115CC85B" w14:textId="77777777" w:rsidR="001B474C" w:rsidRPr="00F81D9A" w:rsidRDefault="001B474C" w:rsidP="001B474C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39" w:name="n42"/>
            <w:bookmarkEnd w:id="39"/>
            <w:r w:rsidRPr="00F81D9A">
              <w:rPr>
                <w:color w:val="000000" w:themeColor="text1"/>
              </w:rPr>
              <w:t>закінчення строку дії договору про надання соціальної послуги;</w:t>
            </w:r>
          </w:p>
          <w:p w14:paraId="2F7F152A" w14:textId="77777777" w:rsidR="001B474C" w:rsidRPr="00F81D9A" w:rsidRDefault="001B474C" w:rsidP="001B474C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40" w:name="n43"/>
            <w:bookmarkEnd w:id="40"/>
            <w:r w:rsidRPr="00F81D9A">
              <w:rPr>
                <w:color w:val="000000" w:themeColor="text1"/>
              </w:rPr>
              <w:t>зміна місця проживання/перебування отримувача соціальної послуги, що унеможливлює надання соціальної послуги;</w:t>
            </w:r>
          </w:p>
          <w:p w14:paraId="395BB863" w14:textId="77777777" w:rsidR="001B474C" w:rsidRPr="00F81D9A" w:rsidRDefault="001B474C" w:rsidP="001B474C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41" w:name="n44"/>
            <w:bookmarkEnd w:id="41"/>
            <w:r w:rsidRPr="00F81D9A">
              <w:rPr>
                <w:color w:val="000000" w:themeColor="text1"/>
              </w:rPr>
              <w:t>виявлення/встановлення недостовірності поданих отримувачем соціальної послуги інформації/документів при зверненні за їх наданням, що унеможливлює подальше надання соціальної послуги;</w:t>
            </w:r>
          </w:p>
          <w:p w14:paraId="0EBD766D" w14:textId="77777777" w:rsidR="001B474C" w:rsidRPr="00F81D9A" w:rsidRDefault="001B474C" w:rsidP="001B474C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42" w:name="n45"/>
            <w:bookmarkEnd w:id="42"/>
            <w:r w:rsidRPr="00F81D9A">
              <w:rPr>
                <w:color w:val="000000" w:themeColor="text1"/>
              </w:rPr>
              <w:t>дострокове розірвання договору про надання соціальної послуги за ініціативи отримувача соціальної послуги;</w:t>
            </w:r>
          </w:p>
          <w:p w14:paraId="1574D984" w14:textId="77777777" w:rsidR="001B474C" w:rsidRPr="00F81D9A" w:rsidRDefault="001B474C" w:rsidP="001B474C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43" w:name="n46"/>
            <w:bookmarkEnd w:id="43"/>
            <w:r w:rsidRPr="00F81D9A">
              <w:rPr>
                <w:color w:val="000000" w:themeColor="text1"/>
              </w:rPr>
              <w:t xml:space="preserve">ліквідація (припинення діяльності) </w:t>
            </w:r>
            <w:r w:rsidR="003836E5" w:rsidRPr="00F81D9A">
              <w:rPr>
                <w:color w:val="000000" w:themeColor="text1"/>
              </w:rPr>
              <w:t>ц</w:t>
            </w:r>
            <w:r w:rsidRPr="00F81D9A">
              <w:rPr>
                <w:color w:val="000000" w:themeColor="text1"/>
              </w:rPr>
              <w:t>ентру, або припинення надання соціальної послуги;</w:t>
            </w:r>
          </w:p>
          <w:p w14:paraId="3EC94CFC" w14:textId="77777777" w:rsidR="001B474C" w:rsidRPr="00F81D9A" w:rsidRDefault="001B474C" w:rsidP="001B474C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44" w:name="n47"/>
            <w:bookmarkEnd w:id="44"/>
            <w:r w:rsidRPr="00F81D9A">
              <w:rPr>
                <w:color w:val="000000" w:themeColor="text1"/>
              </w:rPr>
              <w:t>направлення отримувача соціальної послуги до стаціонарної інтернатної установи або закладу, інших установ або закладів для постійного перебування;</w:t>
            </w:r>
          </w:p>
          <w:p w14:paraId="4B9B2395" w14:textId="77777777" w:rsidR="001B474C" w:rsidRPr="00F81D9A" w:rsidRDefault="001B474C" w:rsidP="001B474C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45" w:name="n48"/>
            <w:bookmarkEnd w:id="45"/>
            <w:r w:rsidRPr="00F81D9A">
              <w:rPr>
                <w:color w:val="000000" w:themeColor="text1"/>
              </w:rPr>
              <w:t>перебування потенційного отримувача соціальної послуги на спеціальному обліку як особи, яка примусово отримує амбулаторну психіатричну допомогу в психіатричному закладі у зв’язку зі схильністю до суспільно небезпечних діянь унаслідок психічного захворювання;</w:t>
            </w:r>
          </w:p>
          <w:p w14:paraId="31E5546C" w14:textId="014F8AF8" w:rsidR="00561674" w:rsidRPr="00F81D9A" w:rsidRDefault="001B474C" w:rsidP="00F81D9A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46" w:name="n49"/>
            <w:bookmarkEnd w:id="46"/>
            <w:r w:rsidRPr="00F81D9A">
              <w:rPr>
                <w:color w:val="000000" w:themeColor="text1"/>
              </w:rPr>
              <w:t>смерть отримувача соціальної послуги.</w:t>
            </w:r>
            <w:bookmarkStart w:id="47" w:name="_GoBack"/>
            <w:bookmarkEnd w:id="47"/>
          </w:p>
        </w:tc>
      </w:tr>
    </w:tbl>
    <w:p w14:paraId="0FF5C39E" w14:textId="77777777" w:rsidR="00B448FD" w:rsidRPr="00F81D9A" w:rsidRDefault="00B448FD" w:rsidP="00F81D9A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uk-UA"/>
        </w:rPr>
      </w:pPr>
    </w:p>
    <w:sectPr w:rsidR="00B448FD" w:rsidRPr="00F81D9A" w:rsidSect="009E7AB2">
      <w:pgSz w:w="11905" w:h="16837"/>
      <w:pgMar w:top="1134" w:right="567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73CFC"/>
    <w:multiLevelType w:val="hybridMultilevel"/>
    <w:tmpl w:val="DB9C9190"/>
    <w:lvl w:ilvl="0" w:tplc="20E0AA5A">
      <w:start w:val="1"/>
      <w:numFmt w:val="decimal"/>
      <w:lvlText w:val="%1)"/>
      <w:lvlJc w:val="left"/>
      <w:pPr>
        <w:ind w:left="7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6" w:hanging="360"/>
      </w:pPr>
    </w:lvl>
    <w:lvl w:ilvl="2" w:tplc="0422001B" w:tentative="1">
      <w:start w:val="1"/>
      <w:numFmt w:val="lowerRoman"/>
      <w:lvlText w:val="%3."/>
      <w:lvlJc w:val="right"/>
      <w:pPr>
        <w:ind w:left="2146" w:hanging="180"/>
      </w:pPr>
    </w:lvl>
    <w:lvl w:ilvl="3" w:tplc="0422000F" w:tentative="1">
      <w:start w:val="1"/>
      <w:numFmt w:val="decimal"/>
      <w:lvlText w:val="%4."/>
      <w:lvlJc w:val="left"/>
      <w:pPr>
        <w:ind w:left="2866" w:hanging="360"/>
      </w:pPr>
    </w:lvl>
    <w:lvl w:ilvl="4" w:tplc="04220019" w:tentative="1">
      <w:start w:val="1"/>
      <w:numFmt w:val="lowerLetter"/>
      <w:lvlText w:val="%5."/>
      <w:lvlJc w:val="left"/>
      <w:pPr>
        <w:ind w:left="3586" w:hanging="360"/>
      </w:pPr>
    </w:lvl>
    <w:lvl w:ilvl="5" w:tplc="0422001B" w:tentative="1">
      <w:start w:val="1"/>
      <w:numFmt w:val="lowerRoman"/>
      <w:lvlText w:val="%6."/>
      <w:lvlJc w:val="right"/>
      <w:pPr>
        <w:ind w:left="4306" w:hanging="180"/>
      </w:pPr>
    </w:lvl>
    <w:lvl w:ilvl="6" w:tplc="0422000F" w:tentative="1">
      <w:start w:val="1"/>
      <w:numFmt w:val="decimal"/>
      <w:lvlText w:val="%7."/>
      <w:lvlJc w:val="left"/>
      <w:pPr>
        <w:ind w:left="5026" w:hanging="360"/>
      </w:pPr>
    </w:lvl>
    <w:lvl w:ilvl="7" w:tplc="04220019" w:tentative="1">
      <w:start w:val="1"/>
      <w:numFmt w:val="lowerLetter"/>
      <w:lvlText w:val="%8."/>
      <w:lvlJc w:val="left"/>
      <w:pPr>
        <w:ind w:left="5746" w:hanging="360"/>
      </w:pPr>
    </w:lvl>
    <w:lvl w:ilvl="8" w:tplc="0422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63CDE"/>
    <w:rsid w:val="0011328B"/>
    <w:rsid w:val="00165200"/>
    <w:rsid w:val="001B474C"/>
    <w:rsid w:val="003267DD"/>
    <w:rsid w:val="00362ED6"/>
    <w:rsid w:val="00363CDE"/>
    <w:rsid w:val="003836E5"/>
    <w:rsid w:val="00405056"/>
    <w:rsid w:val="00407576"/>
    <w:rsid w:val="00414DA7"/>
    <w:rsid w:val="00561674"/>
    <w:rsid w:val="005B6272"/>
    <w:rsid w:val="006074B8"/>
    <w:rsid w:val="00611E17"/>
    <w:rsid w:val="006A7D8D"/>
    <w:rsid w:val="006C1B8C"/>
    <w:rsid w:val="006E2AB1"/>
    <w:rsid w:val="00747A36"/>
    <w:rsid w:val="00761157"/>
    <w:rsid w:val="00762D7E"/>
    <w:rsid w:val="007840C3"/>
    <w:rsid w:val="007F2D2B"/>
    <w:rsid w:val="00883782"/>
    <w:rsid w:val="00897CEB"/>
    <w:rsid w:val="00962D6F"/>
    <w:rsid w:val="009E7AB2"/>
    <w:rsid w:val="00A134E0"/>
    <w:rsid w:val="00A23853"/>
    <w:rsid w:val="00A53CA6"/>
    <w:rsid w:val="00AD7983"/>
    <w:rsid w:val="00B159C7"/>
    <w:rsid w:val="00B3112A"/>
    <w:rsid w:val="00B448FD"/>
    <w:rsid w:val="00B47279"/>
    <w:rsid w:val="00C23F05"/>
    <w:rsid w:val="00C6167A"/>
    <w:rsid w:val="00CD2306"/>
    <w:rsid w:val="00D11EC2"/>
    <w:rsid w:val="00DB4D15"/>
    <w:rsid w:val="00DD3624"/>
    <w:rsid w:val="00E43C9C"/>
    <w:rsid w:val="00E83B62"/>
    <w:rsid w:val="00E87CA5"/>
    <w:rsid w:val="00EB486F"/>
    <w:rsid w:val="00EE6C00"/>
    <w:rsid w:val="00F36FF3"/>
    <w:rsid w:val="00F463D9"/>
    <w:rsid w:val="00F55885"/>
    <w:rsid w:val="00F81D9A"/>
    <w:rsid w:val="00FA014C"/>
    <w:rsid w:val="00FB7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6A8E9"/>
  <w15:docId w15:val="{2536A62B-B970-4974-B2BE-4EBB4C32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853"/>
    <w:pPr>
      <w:spacing w:after="200" w:line="276" w:lineRule="auto"/>
    </w:pPr>
    <w:rPr>
      <w:sz w:val="22"/>
      <w:szCs w:val="22"/>
      <w:lang w:val="ru-RU"/>
    </w:rPr>
  </w:style>
  <w:style w:type="paragraph" w:styleId="1">
    <w:name w:val="heading 1"/>
    <w:basedOn w:val="a"/>
    <w:next w:val="a"/>
    <w:link w:val="10"/>
    <w:qFormat/>
    <w:rsid w:val="00A23853"/>
    <w:pPr>
      <w:keepNext/>
      <w:spacing w:line="240" w:lineRule="auto"/>
      <w:outlineLvl w:val="0"/>
    </w:pPr>
    <w:rPr>
      <w:rFonts w:ascii="Times New Roman" w:hAnsi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A23853"/>
    <w:pPr>
      <w:keepNext/>
      <w:spacing w:line="240" w:lineRule="auto"/>
      <w:jc w:val="center"/>
      <w:outlineLvl w:val="1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853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A23853"/>
    <w:rPr>
      <w:rFonts w:ascii="Times New Roman" w:hAnsi="Times New Roman"/>
      <w:sz w:val="28"/>
      <w:szCs w:val="22"/>
    </w:rPr>
  </w:style>
  <w:style w:type="paragraph" w:styleId="a3">
    <w:name w:val="caption"/>
    <w:basedOn w:val="a"/>
    <w:next w:val="a"/>
    <w:uiPriority w:val="35"/>
    <w:qFormat/>
    <w:rsid w:val="00A23853"/>
    <w:rPr>
      <w:b/>
      <w:bCs/>
      <w:sz w:val="20"/>
      <w:szCs w:val="20"/>
    </w:rPr>
  </w:style>
  <w:style w:type="character" w:styleId="a4">
    <w:name w:val="Strong"/>
    <w:uiPriority w:val="22"/>
    <w:qFormat/>
    <w:rsid w:val="00A23853"/>
    <w:rPr>
      <w:b/>
      <w:bCs/>
    </w:rPr>
  </w:style>
  <w:style w:type="paragraph" w:styleId="a5">
    <w:name w:val="List Paragraph"/>
    <w:basedOn w:val="a"/>
    <w:qFormat/>
    <w:rsid w:val="00A23853"/>
    <w:pPr>
      <w:ind w:left="720"/>
      <w:contextualSpacing/>
    </w:pPr>
  </w:style>
  <w:style w:type="paragraph" w:customStyle="1" w:styleId="rvps7">
    <w:name w:val="rvps7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15">
    <w:name w:val="rvts15"/>
    <w:basedOn w:val="a0"/>
    <w:rsid w:val="007840C3"/>
  </w:style>
  <w:style w:type="paragraph" w:customStyle="1" w:styleId="rvps12">
    <w:name w:val="rvps12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9">
    <w:name w:val="rvts9"/>
    <w:basedOn w:val="a0"/>
    <w:rsid w:val="007840C3"/>
  </w:style>
  <w:style w:type="paragraph" w:customStyle="1" w:styleId="rvps14">
    <w:name w:val="rvps14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A53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F463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rsid w:val="00F463D9"/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F463D9"/>
    <w:rPr>
      <w:color w:val="0000FF"/>
      <w:u w:val="single"/>
    </w:rPr>
  </w:style>
  <w:style w:type="table" w:styleId="a7">
    <w:name w:val="Table Grid"/>
    <w:basedOn w:val="a1"/>
    <w:uiPriority w:val="59"/>
    <w:rsid w:val="006A7D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46">
    <w:name w:val="rvts46"/>
    <w:basedOn w:val="a0"/>
    <w:rsid w:val="00B31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sp.gov.ua/documents/5999.html?PrintVers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671-19" TargetMode="External"/><Relationship Id="rId5" Type="http://schemas.openxmlformats.org/officeDocument/2006/relationships/hyperlink" Target="https://zakon.rada.gov.ua/laws/show/509-2014-%D0%B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4703</Words>
  <Characters>2681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k104a-5</dc:creator>
  <cp:keywords/>
  <dc:description/>
  <cp:lastModifiedBy>Kalina</cp:lastModifiedBy>
  <cp:revision>20</cp:revision>
  <cp:lastPrinted>2024-05-03T09:16:00Z</cp:lastPrinted>
  <dcterms:created xsi:type="dcterms:W3CDTF">2024-05-03T05:45:00Z</dcterms:created>
  <dcterms:modified xsi:type="dcterms:W3CDTF">2026-07-30T05:27:00Z</dcterms:modified>
</cp:coreProperties>
</file>